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E8" w:rsidRPr="00C817E8" w:rsidRDefault="00C817E8" w:rsidP="00CF083C">
      <w:pPr>
        <w:pStyle w:val="SemEspaamento"/>
        <w:rPr>
          <w:lang w:eastAsia="pt-BR"/>
        </w:rPr>
      </w:pPr>
    </w:p>
    <w:tbl>
      <w:tblPr>
        <w:tblW w:w="11232" w:type="dxa"/>
        <w:tblInd w:w="-1206" w:type="dxa"/>
        <w:tblCellMar>
          <w:left w:w="70" w:type="dxa"/>
          <w:right w:w="70" w:type="dxa"/>
        </w:tblCellMar>
        <w:tblLook w:val="04A0" w:firstRow="1" w:lastRow="0" w:firstColumn="1" w:lastColumn="0" w:noHBand="0" w:noVBand="1"/>
      </w:tblPr>
      <w:tblGrid>
        <w:gridCol w:w="2496"/>
        <w:gridCol w:w="2552"/>
        <w:gridCol w:w="6184"/>
      </w:tblGrid>
      <w:tr w:rsidR="00C817E8" w:rsidRPr="00846F66" w:rsidTr="00241B82">
        <w:trPr>
          <w:trHeight w:val="555"/>
        </w:trPr>
        <w:tc>
          <w:tcPr>
            <w:tcW w:w="11232" w:type="dxa"/>
            <w:gridSpan w:val="3"/>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C817E8" w:rsidRPr="00DB4FEE" w:rsidRDefault="00C817E8" w:rsidP="000C2FCA">
            <w:pPr>
              <w:spacing w:after="0" w:line="240" w:lineRule="auto"/>
              <w:jc w:val="center"/>
              <w:rPr>
                <w:rFonts w:eastAsia="Times New Roman"/>
                <w:b/>
                <w:bCs/>
                <w:color w:val="000000"/>
                <w:sz w:val="24"/>
                <w:szCs w:val="24"/>
                <w:lang w:eastAsia="pt-BR"/>
              </w:rPr>
            </w:pPr>
            <w:r w:rsidRPr="00DB4FEE">
              <w:rPr>
                <w:rFonts w:eastAsia="Times New Roman"/>
                <w:b/>
                <w:bCs/>
                <w:color w:val="000000"/>
                <w:sz w:val="24"/>
                <w:szCs w:val="24"/>
                <w:lang w:eastAsia="pt-BR"/>
              </w:rPr>
              <w:t xml:space="preserve">Quadro - </w:t>
            </w:r>
            <w:proofErr w:type="gramStart"/>
            <w:r w:rsidRPr="00DB4FEE">
              <w:rPr>
                <w:rFonts w:eastAsia="Times New Roman"/>
                <w:b/>
                <w:bCs/>
                <w:color w:val="000000"/>
                <w:sz w:val="24"/>
                <w:szCs w:val="24"/>
                <w:lang w:eastAsia="pt-BR"/>
              </w:rPr>
              <w:t xml:space="preserve">Cessão de </w:t>
            </w:r>
            <w:r>
              <w:rPr>
                <w:rFonts w:eastAsia="Times New Roman"/>
                <w:b/>
                <w:bCs/>
                <w:color w:val="000000"/>
                <w:sz w:val="24"/>
                <w:szCs w:val="24"/>
                <w:lang w:eastAsia="pt-BR"/>
              </w:rPr>
              <w:t>E</w:t>
            </w:r>
            <w:r w:rsidRPr="00DB4FEE">
              <w:rPr>
                <w:rFonts w:eastAsia="Times New Roman"/>
                <w:b/>
                <w:bCs/>
                <w:color w:val="000000"/>
                <w:sz w:val="24"/>
                <w:szCs w:val="24"/>
                <w:lang w:eastAsia="pt-BR"/>
              </w:rPr>
              <w:t xml:space="preserve">spaço </w:t>
            </w:r>
            <w:r>
              <w:rPr>
                <w:rFonts w:eastAsia="Times New Roman"/>
                <w:b/>
                <w:bCs/>
                <w:color w:val="000000"/>
                <w:sz w:val="24"/>
                <w:szCs w:val="24"/>
                <w:lang w:eastAsia="pt-BR"/>
              </w:rPr>
              <w:t>F</w:t>
            </w:r>
            <w:r w:rsidRPr="00DB4FEE">
              <w:rPr>
                <w:rFonts w:eastAsia="Times New Roman"/>
                <w:b/>
                <w:bCs/>
                <w:color w:val="000000"/>
                <w:sz w:val="24"/>
                <w:szCs w:val="24"/>
                <w:lang w:eastAsia="pt-BR"/>
              </w:rPr>
              <w:t>ísico e imóve</w:t>
            </w:r>
            <w:r>
              <w:rPr>
                <w:rFonts w:eastAsia="Times New Roman"/>
                <w:b/>
                <w:bCs/>
                <w:color w:val="000000"/>
                <w:sz w:val="24"/>
                <w:szCs w:val="24"/>
                <w:lang w:eastAsia="pt-BR"/>
              </w:rPr>
              <w:t>is a órgãos e entidades públicas ou privadas</w:t>
            </w:r>
            <w:proofErr w:type="gramEnd"/>
            <w:r w:rsidRPr="00DB4FEE">
              <w:rPr>
                <w:rFonts w:eastAsia="Times New Roman"/>
                <w:b/>
                <w:bCs/>
                <w:color w:val="000000"/>
                <w:sz w:val="24"/>
                <w:szCs w:val="24"/>
                <w:lang w:eastAsia="pt-BR"/>
              </w:rPr>
              <w:t>.</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C817E8">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6001.03103.500-1</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auto" w:fill="auto"/>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Avenida </w:t>
            </w:r>
            <w:proofErr w:type="gramStart"/>
            <w:r w:rsidRPr="00436AFE">
              <w:rPr>
                <w:rFonts w:ascii="Times New Roman" w:eastAsia="Times New Roman" w:hAnsi="Times New Roman"/>
                <w:sz w:val="20"/>
                <w:szCs w:val="20"/>
                <w:lang w:eastAsia="pt-BR"/>
              </w:rPr>
              <w:t>Brasil ,</w:t>
            </w:r>
            <w:proofErr w:type="gramEnd"/>
            <w:r w:rsidRPr="00436AFE">
              <w:rPr>
                <w:rFonts w:ascii="Times New Roman" w:eastAsia="Times New Roman" w:hAnsi="Times New Roman"/>
                <w:sz w:val="20"/>
                <w:szCs w:val="20"/>
                <w:lang w:eastAsia="pt-BR"/>
              </w:rPr>
              <w:t xml:space="preserve"> 4365 – Manguinhos – Rio de Janeiro CEP: 21.040.900</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923D4E">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B) </w:t>
            </w:r>
            <w:r w:rsidRPr="00DB4FEE">
              <w:rPr>
                <w:rFonts w:ascii="Times New Roman" w:eastAsia="Times New Roman" w:hAnsi="Times New Roman"/>
                <w:color w:val="000000"/>
                <w:sz w:val="20"/>
                <w:szCs w:val="20"/>
                <w:lang w:eastAsia="pt-BR"/>
              </w:rPr>
              <w:t>Identificação do</w:t>
            </w:r>
            <w:r>
              <w:rPr>
                <w:rFonts w:ascii="Times New Roman" w:eastAsia="Times New Roman" w:hAnsi="Times New Roman"/>
                <w:color w:val="000000"/>
                <w:sz w:val="20"/>
                <w:szCs w:val="20"/>
                <w:lang w:eastAsia="pt-BR"/>
              </w:rPr>
              <w:t>s</w:t>
            </w:r>
            <w:r w:rsidRPr="00DB4FEE">
              <w:rPr>
                <w:rFonts w:ascii="Times New Roman" w:eastAsia="Times New Roman" w:hAnsi="Times New Roman"/>
                <w:color w:val="000000"/>
                <w:sz w:val="20"/>
                <w:szCs w:val="20"/>
                <w:lang w:eastAsia="pt-BR"/>
              </w:rPr>
              <w:t xml:space="preserve"> </w:t>
            </w:r>
            <w:proofErr w:type="gramStart"/>
            <w:r w:rsidRPr="00DB4FEE">
              <w:rPr>
                <w:rFonts w:ascii="Times New Roman" w:eastAsia="Times New Roman" w:hAnsi="Times New Roman"/>
                <w:color w:val="000000"/>
                <w:sz w:val="20"/>
                <w:szCs w:val="20"/>
                <w:lang w:eastAsia="pt-BR"/>
              </w:rPr>
              <w:t>Cessionário</w:t>
            </w:r>
            <w:r>
              <w:rPr>
                <w:rFonts w:ascii="Times New Roman" w:eastAsia="Times New Roman" w:hAnsi="Times New Roman"/>
                <w:color w:val="000000"/>
                <w:sz w:val="20"/>
                <w:szCs w:val="20"/>
                <w:lang w:eastAsia="pt-BR"/>
              </w:rPr>
              <w:t>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42.562.850/0001-23</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ASFOC/SN</w:t>
            </w:r>
          </w:p>
        </w:tc>
      </w:tr>
      <w:tr w:rsidR="00C817E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Sindicato dos Servidores de Ciência, Tecnologia, Produção e Inovação em Saúde Pública - </w:t>
            </w:r>
            <w:proofErr w:type="spellStart"/>
            <w:proofErr w:type="gramStart"/>
            <w:r w:rsidRPr="00436AFE">
              <w:rPr>
                <w:rFonts w:ascii="Times New Roman" w:eastAsia="Times New Roman" w:hAnsi="Times New Roman"/>
                <w:sz w:val="20"/>
                <w:szCs w:val="20"/>
                <w:lang w:eastAsia="pt-BR"/>
              </w:rPr>
              <w:t>Asfoc</w:t>
            </w:r>
            <w:proofErr w:type="spellEnd"/>
            <w:r w:rsidRPr="00436AFE">
              <w:rPr>
                <w:rFonts w:ascii="Times New Roman" w:eastAsia="Times New Roman" w:hAnsi="Times New Roman"/>
                <w:sz w:val="20"/>
                <w:szCs w:val="20"/>
                <w:lang w:eastAsia="pt-BR"/>
              </w:rPr>
              <w:t>-SN</w:t>
            </w:r>
            <w:proofErr w:type="gramEnd"/>
            <w:r w:rsidRPr="00436AFE">
              <w:rPr>
                <w:rFonts w:ascii="Times New Roman" w:eastAsia="Times New Roman" w:hAnsi="Times New Roman"/>
                <w:sz w:val="20"/>
                <w:szCs w:val="20"/>
                <w:lang w:eastAsia="pt-BR"/>
              </w:rPr>
              <w:t>.</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C817E8">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135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C817E8">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 espaço objeto da Permissão Onerosa de Uso à Título Precário destina-se exclusivamente, e enquanto esta perdurar, às atividades de representação dos direitos dos trabalhadores da Fiocruz. A Sede Administrativa funcionará de Segunda à Sexta das 08h à 17h, e após este horário, mediante solicitação a FIOCRUZ, para atender a eventos específicos.</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232445">
            <w:pPr>
              <w:spacing w:after="0" w:line="240" w:lineRule="auto"/>
              <w:rPr>
                <w:rFonts w:ascii="Times New Roman" w:eastAsia="Times New Roman" w:hAnsi="Times New Roman"/>
                <w:sz w:val="20"/>
                <w:szCs w:val="20"/>
                <w:lang w:eastAsia="pt-BR"/>
              </w:rPr>
            </w:pPr>
            <w:proofErr w:type="gramStart"/>
            <w:r w:rsidRPr="00436AFE">
              <w:rPr>
                <w:rFonts w:ascii="Times New Roman" w:eastAsia="Times New Roman" w:hAnsi="Times New Roman"/>
                <w:sz w:val="20"/>
                <w:szCs w:val="20"/>
                <w:lang w:eastAsia="pt-BR"/>
              </w:rPr>
              <w:t>Vigência Inicio</w:t>
            </w:r>
            <w:proofErr w:type="gramEnd"/>
            <w:r w:rsidRPr="00436AFE">
              <w:rPr>
                <w:rFonts w:ascii="Times New Roman" w:eastAsia="Times New Roman" w:hAnsi="Times New Roman"/>
                <w:sz w:val="20"/>
                <w:szCs w:val="20"/>
                <w:lang w:eastAsia="pt-BR"/>
              </w:rPr>
              <w:t>: 18/01/2016 Término:</w:t>
            </w:r>
            <w:r w:rsidR="00232445"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Indeter</w:t>
            </w:r>
            <w:r w:rsidR="00232445" w:rsidRPr="00436AFE">
              <w:rPr>
                <w:rFonts w:ascii="Times New Roman" w:eastAsia="Times New Roman" w:hAnsi="Times New Roman"/>
                <w:sz w:val="20"/>
                <w:szCs w:val="20"/>
                <w:lang w:eastAsia="pt-BR"/>
              </w:rPr>
              <w:t>m</w:t>
            </w:r>
            <w:r w:rsidRPr="00436AFE">
              <w:rPr>
                <w:rFonts w:ascii="Times New Roman" w:eastAsia="Times New Roman" w:hAnsi="Times New Roman"/>
                <w:sz w:val="20"/>
                <w:szCs w:val="20"/>
                <w:lang w:eastAsia="pt-BR"/>
              </w:rPr>
              <w:t>inado</w:t>
            </w:r>
          </w:p>
        </w:tc>
      </w:tr>
      <w:tr w:rsidR="00C817E8" w:rsidRPr="00846F66" w:rsidTr="00241B82">
        <w:trPr>
          <w:trHeight w:val="295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 Fundação Oswaldo Cruz Outorga a Permissão Onerosa de Uso à Título Precário dos espaços com área total de 1.042,64m2, sendo: 591m2 no Pavilhão Carlos Augusto da Silva, Campus Fiocruz – Manguinhos à Av. Brasil, 4.365; 221,79m2 no Instituto Fernandes Figueira – Botafogo, à Av. Rui Barbosa, 716; 180,24 m2 em </w:t>
            </w:r>
            <w:proofErr w:type="spellStart"/>
            <w:r w:rsidRPr="00436AFE">
              <w:rPr>
                <w:rFonts w:ascii="Times New Roman" w:eastAsia="Times New Roman" w:hAnsi="Times New Roman"/>
                <w:sz w:val="20"/>
                <w:szCs w:val="20"/>
                <w:lang w:eastAsia="pt-BR"/>
              </w:rPr>
              <w:t>Farmanguinhos</w:t>
            </w:r>
            <w:proofErr w:type="spellEnd"/>
            <w:r w:rsidRPr="00436AFE">
              <w:rPr>
                <w:rFonts w:ascii="Times New Roman" w:eastAsia="Times New Roman" w:hAnsi="Times New Roman"/>
                <w:sz w:val="20"/>
                <w:szCs w:val="20"/>
                <w:lang w:eastAsia="pt-BR"/>
              </w:rPr>
              <w:t xml:space="preserve"> – Jacarepaguá, na Estrada Comandante </w:t>
            </w:r>
            <w:proofErr w:type="spellStart"/>
            <w:r w:rsidRPr="00436AFE">
              <w:rPr>
                <w:rFonts w:ascii="Times New Roman" w:eastAsia="Times New Roman" w:hAnsi="Times New Roman"/>
                <w:sz w:val="20"/>
                <w:szCs w:val="20"/>
                <w:lang w:eastAsia="pt-BR"/>
              </w:rPr>
              <w:t>Guaranys</w:t>
            </w:r>
            <w:proofErr w:type="spellEnd"/>
            <w:r w:rsidRPr="00436AFE">
              <w:rPr>
                <w:rFonts w:ascii="Times New Roman" w:eastAsia="Times New Roman" w:hAnsi="Times New Roman"/>
                <w:sz w:val="20"/>
                <w:szCs w:val="20"/>
                <w:lang w:eastAsia="pt-BR"/>
              </w:rPr>
              <w:t xml:space="preserve">, 447; 19,81m2 no Instituto </w:t>
            </w:r>
            <w:proofErr w:type="spellStart"/>
            <w:r w:rsidRPr="00436AFE">
              <w:rPr>
                <w:rFonts w:ascii="Times New Roman" w:eastAsia="Times New Roman" w:hAnsi="Times New Roman"/>
                <w:sz w:val="20"/>
                <w:szCs w:val="20"/>
                <w:lang w:eastAsia="pt-BR"/>
              </w:rPr>
              <w:t>Aggeu</w:t>
            </w:r>
            <w:proofErr w:type="spellEnd"/>
            <w:r w:rsidRPr="00436AFE">
              <w:rPr>
                <w:rFonts w:ascii="Times New Roman" w:eastAsia="Times New Roman" w:hAnsi="Times New Roman"/>
                <w:sz w:val="20"/>
                <w:szCs w:val="20"/>
                <w:lang w:eastAsia="pt-BR"/>
              </w:rPr>
              <w:t xml:space="preserve"> Magalhães, Av. Prof. Moraes Rego s/nº campus UFPE – Cidade Universitária – Recife/PE; 6,10m2 no Instituto </w:t>
            </w:r>
            <w:proofErr w:type="spellStart"/>
            <w:r w:rsidRPr="00436AFE">
              <w:rPr>
                <w:rFonts w:ascii="Times New Roman" w:eastAsia="Times New Roman" w:hAnsi="Times New Roman"/>
                <w:sz w:val="20"/>
                <w:szCs w:val="20"/>
                <w:lang w:eastAsia="pt-BR"/>
              </w:rPr>
              <w:t>Renne</w:t>
            </w:r>
            <w:proofErr w:type="spellEnd"/>
            <w:r w:rsidRPr="00436AFE">
              <w:rPr>
                <w:rFonts w:ascii="Times New Roman" w:eastAsia="Times New Roman" w:hAnsi="Times New Roman"/>
                <w:sz w:val="20"/>
                <w:szCs w:val="20"/>
                <w:lang w:eastAsia="pt-BR"/>
              </w:rPr>
              <w:t xml:space="preserve"> Rachou, Av. Augusto de Lima, 1.715 – Barro Preto-Belo Horizonte/MG; 8,52m2 no Instituto Leônidas Maria </w:t>
            </w:r>
            <w:proofErr w:type="spellStart"/>
            <w:r w:rsidRPr="00436AFE">
              <w:rPr>
                <w:rFonts w:ascii="Times New Roman" w:eastAsia="Times New Roman" w:hAnsi="Times New Roman"/>
                <w:sz w:val="20"/>
                <w:szCs w:val="20"/>
                <w:lang w:eastAsia="pt-BR"/>
              </w:rPr>
              <w:t>Deane</w:t>
            </w:r>
            <w:proofErr w:type="spellEnd"/>
            <w:r w:rsidRPr="00436AFE">
              <w:rPr>
                <w:rFonts w:ascii="Times New Roman" w:eastAsia="Times New Roman" w:hAnsi="Times New Roman"/>
                <w:sz w:val="20"/>
                <w:szCs w:val="20"/>
                <w:lang w:eastAsia="pt-BR"/>
              </w:rPr>
              <w:t xml:space="preserve">, Rua Teresina nº 476 – Bairro Adrianópolis – Manaus/AM e 15,18m2 na Diretoria Regional de Brasília, Avenida L3 Norte, Gleba A, SC </w:t>
            </w:r>
            <w:proofErr w:type="gramStart"/>
            <w:r w:rsidRPr="00436AFE">
              <w:rPr>
                <w:rFonts w:ascii="Times New Roman" w:eastAsia="Times New Roman" w:hAnsi="Times New Roman"/>
                <w:sz w:val="20"/>
                <w:szCs w:val="20"/>
                <w:lang w:eastAsia="pt-BR"/>
              </w:rPr>
              <w:t>4</w:t>
            </w:r>
            <w:proofErr w:type="gramEnd"/>
            <w:r w:rsidRPr="00436AFE">
              <w:rPr>
                <w:rFonts w:ascii="Times New Roman" w:eastAsia="Times New Roman" w:hAnsi="Times New Roman"/>
                <w:sz w:val="20"/>
                <w:szCs w:val="20"/>
                <w:lang w:eastAsia="pt-BR"/>
              </w:rPr>
              <w:t>, sala 1, Campus Universitário Darcy Ribeiro, Brasília/DF.</w:t>
            </w:r>
          </w:p>
        </w:tc>
      </w:tr>
      <w:tr w:rsidR="00C817E8" w:rsidRPr="00846F66" w:rsidTr="00241B82">
        <w:trPr>
          <w:trHeight w:val="76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C817E8">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 xml:space="preserve">UPC como remuneração pelo espaço </w:t>
            </w:r>
            <w:proofErr w:type="gramStart"/>
            <w:r>
              <w:rPr>
                <w:rFonts w:ascii="Times New Roman" w:eastAsia="Times New Roman" w:hAnsi="Times New Roman"/>
                <w:color w:val="000000"/>
                <w:sz w:val="20"/>
                <w:szCs w:val="20"/>
                <w:lang w:eastAsia="pt-BR"/>
              </w:rPr>
              <w:t>cedido</w:t>
            </w:r>
            <w:proofErr w:type="gramEnd"/>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Como contrapartida pela Permissão Onerosa de Uso à Título Precário, totalizando o valor mensal de R$ </w:t>
            </w:r>
            <w:proofErr w:type="gramStart"/>
            <w:r w:rsidRPr="00436AFE">
              <w:rPr>
                <w:rFonts w:ascii="Times New Roman" w:eastAsia="Times New Roman" w:hAnsi="Times New Roman"/>
                <w:sz w:val="20"/>
                <w:szCs w:val="20"/>
                <w:lang w:eastAsia="pt-BR"/>
              </w:rPr>
              <w:t>13.551,97</w:t>
            </w:r>
            <w:proofErr w:type="gramEnd"/>
            <w:r w:rsidRPr="00436AFE">
              <w:rPr>
                <w:rFonts w:ascii="Times New Roman" w:eastAsia="Times New Roman" w:hAnsi="Times New Roman"/>
                <w:sz w:val="20"/>
                <w:szCs w:val="20"/>
                <w:lang w:eastAsia="pt-BR"/>
              </w:rPr>
              <w:t xml:space="preserve">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C817E8">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p>
        </w:tc>
      </w:tr>
      <w:tr w:rsidR="00C817E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r w:rsidRPr="00DB4FEE">
              <w:rPr>
                <w:rFonts w:ascii="Times New Roman" w:eastAsia="Times New Roman" w:hAnsi="Times New Roman"/>
                <w:color w:val="000000"/>
                <w:sz w:val="20"/>
                <w:szCs w:val="20"/>
                <w:lang w:eastAsia="pt-BR"/>
              </w:rPr>
              <w:t xml:space="preserve"> </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C817E8">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r w:rsidRPr="00DB4FEE">
              <w:rPr>
                <w:rFonts w:ascii="Times New Roman" w:eastAsia="Times New Roman" w:hAnsi="Times New Roman"/>
                <w:color w:val="000000"/>
                <w:sz w:val="20"/>
                <w:szCs w:val="20"/>
                <w:lang w:eastAsia="pt-BR"/>
              </w:rPr>
              <w:t xml:space="preserve"> </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Recursos utilizados pela Unidade quando disponibilizado e conforme programação da Setorial contábil/RJ</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923D4E"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A) Identificação do imóvel objeto de Cessão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6001.02842.500-7</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 Brasil, 4036 / 3º andar – Manguinhos – Rio de Janeiro – CEP 21.040-</w:t>
            </w:r>
            <w:proofErr w:type="gramStart"/>
            <w:r w:rsidRPr="00436AFE">
              <w:rPr>
                <w:rFonts w:ascii="Times New Roman" w:eastAsia="Times New Roman" w:hAnsi="Times New Roman"/>
                <w:sz w:val="20"/>
                <w:szCs w:val="20"/>
                <w:lang w:eastAsia="pt-BR"/>
              </w:rPr>
              <w:t>361</w:t>
            </w:r>
            <w:proofErr w:type="gramEnd"/>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923D4E" w:rsidP="00923D4E">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03.033.006/0001-53</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Caixa de Assistência Oswaldo Cruz </w:t>
            </w:r>
            <w:r w:rsidR="00241B82" w:rsidRPr="00436AFE">
              <w:rPr>
                <w:rFonts w:ascii="Times New Roman" w:eastAsia="Times New Roman" w:hAnsi="Times New Roman"/>
                <w:sz w:val="20"/>
                <w:szCs w:val="20"/>
                <w:lang w:eastAsia="pt-BR"/>
              </w:rPr>
              <w:t>–</w:t>
            </w:r>
            <w:r w:rsidRPr="00436AFE">
              <w:rPr>
                <w:rFonts w:ascii="Times New Roman" w:eastAsia="Times New Roman" w:hAnsi="Times New Roman"/>
                <w:sz w:val="20"/>
                <w:szCs w:val="20"/>
                <w:lang w:eastAsia="pt-BR"/>
              </w:rPr>
              <w:t xml:space="preserve"> FIOSAUDE</w:t>
            </w:r>
          </w:p>
          <w:p w:rsidR="00241B82" w:rsidRPr="00436AFE" w:rsidRDefault="00241B82" w:rsidP="000C2FCA">
            <w:pPr>
              <w:spacing w:after="0" w:line="240" w:lineRule="auto"/>
              <w:rPr>
                <w:rFonts w:ascii="Times New Roman" w:eastAsia="Times New Roman" w:hAnsi="Times New Roman"/>
                <w:sz w:val="20"/>
                <w:szCs w:val="20"/>
                <w:lang w:eastAsia="pt-BR"/>
              </w:rPr>
            </w:pPr>
          </w:p>
        </w:tc>
      </w:tr>
      <w:tr w:rsidR="00C817E8" w:rsidRPr="00846F66" w:rsidTr="00241B82">
        <w:trPr>
          <w:trHeight w:val="330"/>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auto"/>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auto"/>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Assistência à saúde</w:t>
            </w:r>
          </w:p>
        </w:tc>
      </w:tr>
      <w:tr w:rsidR="00C817E8" w:rsidRPr="00846F66" w:rsidTr="00241B82">
        <w:trPr>
          <w:trHeight w:val="57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C817E8" w:rsidRPr="00DB4FEE" w:rsidRDefault="00923D4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lastRenderedPageBreak/>
              <w:t xml:space="preserve">C) </w:t>
            </w:r>
            <w:r w:rsidR="00C817E8" w:rsidRPr="00DB4FEE">
              <w:rPr>
                <w:rFonts w:ascii="Times New Roman" w:eastAsia="Times New Roman" w:hAnsi="Times New Roman"/>
                <w:color w:val="000000"/>
                <w:sz w:val="20"/>
                <w:szCs w:val="20"/>
                <w:lang w:eastAsia="pt-BR"/>
              </w:rPr>
              <w:t>Caracterização da Cessão</w:t>
            </w:r>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C817E8" w:rsidRPr="00DB4FEE" w:rsidRDefault="00923D4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I) </w:t>
            </w:r>
            <w:r w:rsidR="00C817E8" w:rsidRPr="00DB4FEE">
              <w:rPr>
                <w:rFonts w:ascii="Times New Roman" w:eastAsia="Times New Roman" w:hAnsi="Times New Roman"/>
                <w:color w:val="000000"/>
                <w:sz w:val="20"/>
                <w:szCs w:val="20"/>
                <w:lang w:eastAsia="pt-BR"/>
              </w:rPr>
              <w:t>Forma de Seleção do Cessionário</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ED01D9" w:rsidRPr="00846F66" w:rsidTr="00241B82">
        <w:trPr>
          <w:trHeight w:val="330"/>
        </w:trPr>
        <w:tc>
          <w:tcPr>
            <w:tcW w:w="2496" w:type="dxa"/>
            <w:tcBorders>
              <w:top w:val="single" w:sz="4" w:space="0" w:color="auto"/>
              <w:left w:val="single" w:sz="8" w:space="0" w:color="000000"/>
              <w:right w:val="single" w:sz="4" w:space="0" w:color="000000"/>
            </w:tcBorders>
            <w:shd w:val="clear" w:color="000000" w:fill="D9D9D9"/>
            <w:vAlign w:val="center"/>
          </w:tcPr>
          <w:p w:rsidR="00ED01D9" w:rsidRPr="00DB4FEE" w:rsidRDefault="00ED01D9" w:rsidP="000C2FCA">
            <w:pPr>
              <w:spacing w:after="0" w:line="240" w:lineRule="auto"/>
              <w:rPr>
                <w:rFonts w:ascii="Times New Roman" w:eastAsia="Times New Roman" w:hAnsi="Times New Roman"/>
                <w:color w:val="000000"/>
                <w:sz w:val="20"/>
                <w:szCs w:val="20"/>
                <w:lang w:eastAsia="pt-BR"/>
              </w:rPr>
            </w:pPr>
          </w:p>
        </w:tc>
        <w:tc>
          <w:tcPr>
            <w:tcW w:w="2552" w:type="dxa"/>
            <w:tcBorders>
              <w:top w:val="single" w:sz="4" w:space="0" w:color="auto"/>
              <w:left w:val="nil"/>
              <w:right w:val="single" w:sz="4" w:space="0" w:color="000000"/>
            </w:tcBorders>
            <w:shd w:val="clear" w:color="000000" w:fill="F2F2F2"/>
            <w:vAlign w:val="center"/>
          </w:tcPr>
          <w:p w:rsidR="00ED01D9" w:rsidRDefault="00ED01D9"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single" w:sz="4" w:space="0" w:color="auto"/>
              <w:left w:val="nil"/>
              <w:right w:val="single" w:sz="8" w:space="0" w:color="000000"/>
            </w:tcBorders>
            <w:shd w:val="clear" w:color="auto" w:fill="auto"/>
            <w:vAlign w:val="center"/>
          </w:tcPr>
          <w:p w:rsidR="00ED01D9" w:rsidRPr="00436AFE" w:rsidRDefault="00ED01D9" w:rsidP="000C2FCA">
            <w:pPr>
              <w:spacing w:after="0" w:line="240" w:lineRule="auto"/>
              <w:rPr>
                <w:rFonts w:ascii="Times New Roman" w:eastAsia="Times New Roman" w:hAnsi="Times New Roman"/>
                <w:sz w:val="20"/>
                <w:szCs w:val="20"/>
                <w:lang w:eastAsia="pt-BR"/>
              </w:rPr>
            </w:pPr>
          </w:p>
        </w:tc>
      </w:tr>
      <w:tr w:rsidR="00C817E8" w:rsidRPr="00846F66" w:rsidTr="00241B82">
        <w:trPr>
          <w:trHeight w:val="176"/>
        </w:trPr>
        <w:tc>
          <w:tcPr>
            <w:tcW w:w="2496" w:type="dxa"/>
            <w:tcBorders>
              <w:top w:val="single" w:sz="4" w:space="0" w:color="auto"/>
              <w:left w:val="single" w:sz="8" w:space="0" w:color="000000"/>
              <w:right w:val="single" w:sz="4" w:space="0" w:color="000000"/>
            </w:tcBorders>
            <w:shd w:val="clear" w:color="000000" w:fill="D9D9D9"/>
            <w:vAlign w:val="center"/>
          </w:tcPr>
          <w:p w:rsidR="00C817E8" w:rsidRPr="00DB4FEE" w:rsidRDefault="00C817E8" w:rsidP="000C2FCA">
            <w:pPr>
              <w:spacing w:after="0" w:line="240" w:lineRule="auto"/>
              <w:rPr>
                <w:rFonts w:ascii="Times New Roman" w:eastAsia="Times New Roman" w:hAnsi="Times New Roman"/>
                <w:color w:val="000000"/>
                <w:sz w:val="20"/>
                <w:szCs w:val="20"/>
                <w:lang w:eastAsia="pt-BR"/>
              </w:rPr>
            </w:pPr>
          </w:p>
        </w:tc>
        <w:tc>
          <w:tcPr>
            <w:tcW w:w="2552" w:type="dxa"/>
            <w:tcBorders>
              <w:top w:val="single" w:sz="4" w:space="0" w:color="auto"/>
              <w:left w:val="nil"/>
              <w:right w:val="single" w:sz="4" w:space="0" w:color="000000"/>
            </w:tcBorders>
            <w:shd w:val="clear" w:color="000000" w:fill="F2F2F2"/>
            <w:vAlign w:val="center"/>
          </w:tcPr>
          <w:p w:rsidR="00C817E8" w:rsidRPr="00DB4FEE" w:rsidRDefault="00C817E8" w:rsidP="000C2FCA">
            <w:pPr>
              <w:spacing w:after="0" w:line="240" w:lineRule="auto"/>
              <w:rPr>
                <w:rFonts w:ascii="Times New Roman" w:eastAsia="Times New Roman" w:hAnsi="Times New Roman"/>
                <w:color w:val="000000"/>
                <w:sz w:val="20"/>
                <w:szCs w:val="20"/>
                <w:lang w:eastAsia="pt-BR"/>
              </w:rPr>
            </w:pPr>
          </w:p>
        </w:tc>
        <w:tc>
          <w:tcPr>
            <w:tcW w:w="6184" w:type="dxa"/>
            <w:tcBorders>
              <w:top w:val="single" w:sz="4" w:space="0" w:color="auto"/>
              <w:left w:val="nil"/>
              <w:right w:val="single" w:sz="8" w:space="0" w:color="000000"/>
            </w:tcBorders>
            <w:shd w:val="clear" w:color="auto" w:fill="auto"/>
            <w:vAlign w:val="center"/>
          </w:tcPr>
          <w:p w:rsidR="00C817E8" w:rsidRPr="00436AFE" w:rsidRDefault="00C817E8" w:rsidP="000C2FCA">
            <w:pPr>
              <w:spacing w:after="0" w:line="240" w:lineRule="auto"/>
              <w:rPr>
                <w:rFonts w:ascii="Times New Roman" w:eastAsia="Times New Roman" w:hAnsi="Times New Roman"/>
                <w:sz w:val="20"/>
                <w:szCs w:val="20"/>
                <w:lang w:eastAsia="pt-BR"/>
              </w:rPr>
            </w:pPr>
          </w:p>
        </w:tc>
      </w:tr>
      <w:tr w:rsidR="00C817E8" w:rsidRPr="00846F66" w:rsidTr="00241B82">
        <w:trPr>
          <w:trHeight w:val="330"/>
        </w:trPr>
        <w:tc>
          <w:tcPr>
            <w:tcW w:w="2496" w:type="dxa"/>
            <w:tcBorders>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left w:val="nil"/>
              <w:bottom w:val="single" w:sz="4" w:space="0" w:color="000000"/>
              <w:right w:val="single" w:sz="4" w:space="0" w:color="000000"/>
            </w:tcBorders>
            <w:shd w:val="clear" w:color="000000" w:fill="F2F2F2"/>
            <w:vAlign w:val="center"/>
            <w:hideMark/>
          </w:tcPr>
          <w:p w:rsidR="00C817E8" w:rsidRPr="00DB4FEE" w:rsidRDefault="00923D4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III) </w:t>
            </w:r>
            <w:r w:rsidR="00C817E8" w:rsidRPr="00DB4FEE">
              <w:rPr>
                <w:rFonts w:ascii="Times New Roman" w:eastAsia="Times New Roman" w:hAnsi="Times New Roman"/>
                <w:color w:val="000000"/>
                <w:sz w:val="20"/>
                <w:szCs w:val="20"/>
                <w:lang w:eastAsia="pt-BR"/>
              </w:rPr>
              <w:t>Prazo da Cessão</w:t>
            </w:r>
          </w:p>
        </w:tc>
        <w:tc>
          <w:tcPr>
            <w:tcW w:w="6184" w:type="dxa"/>
            <w:tcBorders>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Vigência Início: 18/01/2016 Término: Indeterminado</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923D4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IV) </w:t>
            </w:r>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458,50m²</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923D4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R$ 6.520,20 (Valor mensal)</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p>
        </w:tc>
      </w:tr>
      <w:tr w:rsidR="00C817E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tcPr>
          <w:p w:rsidR="00C817E8" w:rsidRPr="00DB4FEE" w:rsidRDefault="00923D4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C817E8" w:rsidRPr="00436AFE" w:rsidRDefault="00C817E8" w:rsidP="000C2FCA">
            <w:pPr>
              <w:spacing w:after="0" w:line="240" w:lineRule="auto"/>
              <w:rPr>
                <w:rFonts w:ascii="Times New Roman" w:eastAsia="Times New Roman" w:hAnsi="Times New Roman"/>
                <w:sz w:val="20"/>
                <w:szCs w:val="20"/>
                <w:lang w:eastAsia="pt-BR"/>
              </w:rPr>
            </w:pPr>
          </w:p>
        </w:tc>
      </w:tr>
      <w:tr w:rsidR="00923D4E"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923D4E" w:rsidRPr="00DB4FEE" w:rsidRDefault="00923D4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923D4E"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923D4E" w:rsidRPr="00436AFE" w:rsidRDefault="00923D4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Recursos utilizados pela Unidade quando disponibilizado e conforme programação da Setorial contábil/RJ</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AF73C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6001.02842.500-7</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Av. Brasil, 4036 - 10º Andar – Manguinhos – Rio de Janeiro – </w:t>
            </w:r>
            <w:proofErr w:type="gramStart"/>
            <w:r w:rsidRPr="00436AFE">
              <w:rPr>
                <w:rFonts w:ascii="Times New Roman" w:eastAsia="Times New Roman" w:hAnsi="Times New Roman"/>
                <w:sz w:val="20"/>
                <w:szCs w:val="20"/>
                <w:lang w:eastAsia="pt-BR"/>
              </w:rPr>
              <w:t>RJ</w:t>
            </w:r>
            <w:proofErr w:type="gramEnd"/>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CEP: 21.040-361 </w:t>
            </w:r>
          </w:p>
        </w:tc>
      </w:tr>
      <w:tr w:rsidR="00AF73C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AF73C8" w:rsidRPr="00436AFE" w:rsidRDefault="00AF73C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02.385.669/0001-74</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Fundação para o Desenvolvimento Científico e Tecnológico em Saúde </w:t>
            </w:r>
            <w:r w:rsidR="00F3442E">
              <w:rPr>
                <w:rFonts w:ascii="Times New Roman" w:eastAsia="Times New Roman" w:hAnsi="Times New Roman"/>
                <w:sz w:val="20"/>
                <w:szCs w:val="20"/>
                <w:lang w:eastAsia="pt-BR"/>
              </w:rPr>
              <w:t>–</w:t>
            </w:r>
            <w:r w:rsidRPr="00436AFE">
              <w:rPr>
                <w:rFonts w:ascii="Times New Roman" w:eastAsia="Times New Roman" w:hAnsi="Times New Roman"/>
                <w:sz w:val="20"/>
                <w:szCs w:val="20"/>
                <w:lang w:eastAsia="pt-BR"/>
              </w:rPr>
              <w:t xml:space="preserve"> </w:t>
            </w:r>
            <w:proofErr w:type="spellStart"/>
            <w:r w:rsidRPr="00436AFE">
              <w:rPr>
                <w:rFonts w:ascii="Times New Roman" w:eastAsia="Times New Roman" w:hAnsi="Times New Roman"/>
                <w:sz w:val="20"/>
                <w:szCs w:val="20"/>
                <w:lang w:eastAsia="pt-BR"/>
              </w:rPr>
              <w:t>Fiotec</w:t>
            </w:r>
            <w:proofErr w:type="spellEnd"/>
            <w:r w:rsidR="00F3442E">
              <w:rPr>
                <w:rFonts w:ascii="Times New Roman" w:eastAsia="Times New Roman" w:hAnsi="Times New Roman"/>
                <w:sz w:val="20"/>
                <w:szCs w:val="20"/>
                <w:lang w:eastAsia="pt-BR"/>
              </w:rPr>
              <w:t>.</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AF73C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AF73C8" w:rsidRPr="00436AFE" w:rsidRDefault="00AF73C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Finalizado</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501,10m²</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AF73C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Finalizado</w:t>
            </w:r>
          </w:p>
        </w:tc>
      </w:tr>
      <w:tr w:rsidR="00AF73C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AF73C8" w:rsidRPr="00436AFE" w:rsidRDefault="00AF73C8" w:rsidP="000C2FCA">
            <w:pPr>
              <w:spacing w:after="0" w:line="240" w:lineRule="auto"/>
              <w:rPr>
                <w:rFonts w:ascii="Times New Roman" w:eastAsia="Times New Roman" w:hAnsi="Times New Roman"/>
                <w:sz w:val="20"/>
                <w:szCs w:val="20"/>
                <w:lang w:eastAsia="pt-BR"/>
              </w:rPr>
            </w:pPr>
          </w:p>
        </w:tc>
      </w:tr>
      <w:tr w:rsidR="00AF73C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AF73C8" w:rsidRPr="00436AFE" w:rsidRDefault="00AF73C8" w:rsidP="000C2FCA">
            <w:pPr>
              <w:spacing w:after="0" w:line="240" w:lineRule="auto"/>
              <w:rPr>
                <w:rFonts w:ascii="Times New Roman" w:eastAsia="Times New Roman" w:hAnsi="Times New Roman"/>
                <w:sz w:val="20"/>
                <w:szCs w:val="20"/>
                <w:lang w:eastAsia="pt-BR"/>
              </w:rPr>
            </w:pPr>
          </w:p>
        </w:tc>
      </w:tr>
      <w:tr w:rsidR="00AF73C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AF73C8" w:rsidRPr="00DB4FEE" w:rsidRDefault="00AF73C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AF73C8" w:rsidRPr="00436AFE" w:rsidRDefault="00AF73C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AF73C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6001.02842.500-7</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 Brasil, 4036 / 3º andar – Manguinhos – Rio de Janeiro – CEP 21.040-</w:t>
            </w:r>
            <w:proofErr w:type="gramStart"/>
            <w:r w:rsidRPr="00436AFE">
              <w:rPr>
                <w:rFonts w:ascii="Times New Roman" w:eastAsia="Times New Roman" w:hAnsi="Times New Roman"/>
                <w:sz w:val="20"/>
                <w:szCs w:val="20"/>
                <w:lang w:eastAsia="pt-BR"/>
              </w:rPr>
              <w:t>361</w:t>
            </w:r>
            <w:proofErr w:type="gramEnd"/>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FF4C04"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Instituto Oswaldo Cruz de Seguridade Social – </w:t>
            </w:r>
            <w:proofErr w:type="spellStart"/>
            <w:proofErr w:type="gramStart"/>
            <w:r w:rsidRPr="00436AFE">
              <w:rPr>
                <w:rFonts w:ascii="Times New Roman" w:eastAsia="Times New Roman" w:hAnsi="Times New Roman"/>
                <w:sz w:val="20"/>
                <w:szCs w:val="20"/>
                <w:lang w:eastAsia="pt-BR"/>
              </w:rPr>
              <w:t>FioPrev</w:t>
            </w:r>
            <w:proofErr w:type="spellEnd"/>
            <w:proofErr w:type="gramEnd"/>
            <w:r w:rsidRPr="00436AFE">
              <w:rPr>
                <w:rFonts w:ascii="Times New Roman" w:eastAsia="Times New Roman" w:hAnsi="Times New Roman"/>
                <w:sz w:val="20"/>
                <w:szCs w:val="20"/>
                <w:lang w:eastAsia="pt-BR"/>
              </w:rPr>
              <w:t>.</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570"/>
        </w:trPr>
        <w:tc>
          <w:tcPr>
            <w:tcW w:w="2496" w:type="dxa"/>
            <w:tcBorders>
              <w:top w:val="single" w:sz="4" w:space="0" w:color="000000"/>
              <w:left w:val="single" w:sz="8" w:space="0" w:color="000000"/>
              <w:bottom w:val="single" w:sz="4" w:space="0" w:color="auto"/>
              <w:right w:val="single" w:sz="4" w:space="0" w:color="000000"/>
            </w:tcBorders>
            <w:shd w:val="clear" w:color="000000" w:fill="D9D9D9"/>
            <w:vAlign w:val="center"/>
            <w:hideMark/>
          </w:tcPr>
          <w:p w:rsidR="00C817E8" w:rsidRPr="00DB4FEE" w:rsidRDefault="00FF4C04"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single" w:sz="4" w:space="0" w:color="000000"/>
              <w:left w:val="nil"/>
              <w:bottom w:val="single" w:sz="4" w:space="0" w:color="auto"/>
              <w:right w:val="single" w:sz="4" w:space="0" w:color="000000"/>
            </w:tcBorders>
            <w:shd w:val="clear" w:color="000000" w:fill="F2F2F2"/>
            <w:vAlign w:val="center"/>
            <w:hideMark/>
          </w:tcPr>
          <w:p w:rsidR="00C817E8" w:rsidRPr="00DB4FEE" w:rsidRDefault="00FF4C0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00C817E8" w:rsidRPr="00DB4FEE">
              <w:rPr>
                <w:rFonts w:ascii="Times New Roman" w:eastAsia="Times New Roman" w:hAnsi="Times New Roman"/>
                <w:color w:val="000000"/>
                <w:sz w:val="20"/>
                <w:szCs w:val="20"/>
                <w:lang w:eastAsia="pt-BR"/>
              </w:rPr>
              <w:t>Forma de Seleção do Cessionário</w:t>
            </w:r>
          </w:p>
        </w:tc>
        <w:tc>
          <w:tcPr>
            <w:tcW w:w="6184" w:type="dxa"/>
            <w:tcBorders>
              <w:top w:val="single" w:sz="4" w:space="0" w:color="000000"/>
              <w:left w:val="nil"/>
              <w:bottom w:val="single" w:sz="4" w:space="0" w:color="auto"/>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C817E8" w:rsidRPr="00DB4FEE" w:rsidRDefault="00FF4C0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FF4C0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Vigência Início: 28/10/2015 Término:</w:t>
            </w:r>
            <w:r w:rsidR="00232445"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Indeterminado</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FF4C0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171,01m²</w:t>
            </w:r>
          </w:p>
        </w:tc>
      </w:tr>
      <w:tr w:rsidR="00FF4C04"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F4C04" w:rsidRPr="00DB4FEE" w:rsidRDefault="00FF4C04"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FF4C04" w:rsidRPr="00DB4FEE" w:rsidRDefault="00FF4C04"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FF4C04" w:rsidRPr="00436AFE" w:rsidRDefault="00FF4C04"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R$ 2.712,49 (Valor mensal)</w:t>
            </w:r>
          </w:p>
        </w:tc>
      </w:tr>
      <w:tr w:rsidR="00FF4C04"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F4C04" w:rsidRPr="00DB4FEE" w:rsidRDefault="00FF4C04"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FF4C04" w:rsidRPr="00DB4FEE" w:rsidRDefault="00FF4C0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FF4C04" w:rsidRPr="00436AFE" w:rsidRDefault="00FF4C04"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p>
        </w:tc>
      </w:tr>
      <w:tr w:rsidR="003D27AF"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hideMark/>
          </w:tcPr>
          <w:p w:rsidR="003D27AF" w:rsidRPr="00436AFE" w:rsidRDefault="003D27AF" w:rsidP="000C2FCA">
            <w:pPr>
              <w:spacing w:after="0" w:line="240" w:lineRule="auto"/>
              <w:rPr>
                <w:rFonts w:ascii="Times New Roman" w:eastAsia="Times New Roman" w:hAnsi="Times New Roman"/>
                <w:sz w:val="20"/>
                <w:szCs w:val="20"/>
                <w:lang w:eastAsia="pt-BR"/>
              </w:rPr>
            </w:pPr>
          </w:p>
        </w:tc>
      </w:tr>
      <w:tr w:rsidR="003D27AF"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3D27AF" w:rsidRPr="00436AFE" w:rsidRDefault="003D27AF"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Recursos utilizados pela Unidade quando disponibilizado e conforme programação da Setorial contábil/RJ</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3D27AF"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6001.03103.500-1</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Avenida Brasil</w:t>
            </w:r>
            <w:proofErr w:type="gramStart"/>
            <w:r w:rsidR="00AB4754"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 xml:space="preserve"> </w:t>
            </w:r>
            <w:proofErr w:type="gramEnd"/>
            <w:r w:rsidRPr="00436AFE">
              <w:rPr>
                <w:rFonts w:ascii="Times New Roman" w:eastAsia="Times New Roman" w:hAnsi="Times New Roman"/>
                <w:sz w:val="20"/>
                <w:szCs w:val="20"/>
                <w:lang w:eastAsia="pt-BR"/>
              </w:rPr>
              <w:t>, 4365 – Manguinhos – Rio de Janeiro CEP: 21.040.900</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3D27AF"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Banco </w:t>
            </w:r>
            <w:r w:rsidR="00FE6725" w:rsidRPr="00436AFE">
              <w:rPr>
                <w:rFonts w:ascii="Times New Roman" w:eastAsia="Times New Roman" w:hAnsi="Times New Roman"/>
                <w:sz w:val="20"/>
                <w:szCs w:val="20"/>
                <w:lang w:eastAsia="pt-BR"/>
              </w:rPr>
              <w:t xml:space="preserve">do </w:t>
            </w:r>
            <w:r w:rsidRPr="00436AFE">
              <w:rPr>
                <w:rFonts w:ascii="Times New Roman" w:eastAsia="Times New Roman" w:hAnsi="Times New Roman"/>
                <w:sz w:val="20"/>
                <w:szCs w:val="20"/>
                <w:lang w:eastAsia="pt-BR"/>
              </w:rPr>
              <w:t>Brasil</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3D27AF"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3D27AF" w:rsidRPr="00436AFE" w:rsidRDefault="003D27AF"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3D27AF"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Posto bancário</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3D27AF"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Vigência Início: 10/07/2014 Término: Indeterminado</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3D27AF"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Área aproximada de 264,65 m2 </w:t>
            </w:r>
          </w:p>
        </w:tc>
      </w:tr>
      <w:tr w:rsidR="003D27AF"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3D27AF" w:rsidRPr="00436AFE" w:rsidRDefault="003D27AF"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R$ 10.084,26 (Valor mensal)</w:t>
            </w:r>
          </w:p>
        </w:tc>
      </w:tr>
      <w:tr w:rsidR="003D27AF"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3D27AF" w:rsidRPr="00436AFE" w:rsidRDefault="003D27AF"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p>
        </w:tc>
      </w:tr>
      <w:tr w:rsidR="003D27AF"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hideMark/>
          </w:tcPr>
          <w:p w:rsidR="003D27AF" w:rsidRPr="00436AFE" w:rsidRDefault="003D27AF" w:rsidP="000C2FCA">
            <w:pPr>
              <w:spacing w:after="0" w:line="240" w:lineRule="auto"/>
              <w:rPr>
                <w:rFonts w:ascii="Times New Roman" w:eastAsia="Times New Roman" w:hAnsi="Times New Roman"/>
                <w:sz w:val="20"/>
                <w:szCs w:val="20"/>
                <w:lang w:eastAsia="pt-BR"/>
              </w:rPr>
            </w:pPr>
          </w:p>
        </w:tc>
      </w:tr>
      <w:tr w:rsidR="003D27AF"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3D27AF" w:rsidRPr="00DB4FEE" w:rsidRDefault="003D27AF"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3D27AF" w:rsidRPr="00436AFE" w:rsidRDefault="003D27AF"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Recursos utilizados pela Unidade quando disponibilizado e conforme programação da Setorial contábil/RJ</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FE265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6001.02842.500-7</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 Brasil, 4036 – Manguinhos – Rio de Janeiro – CEP 21040-</w:t>
            </w:r>
            <w:proofErr w:type="gramStart"/>
            <w:r w:rsidRPr="00436AFE">
              <w:rPr>
                <w:rFonts w:ascii="Times New Roman" w:eastAsia="Times New Roman" w:hAnsi="Times New Roman"/>
                <w:sz w:val="20"/>
                <w:szCs w:val="20"/>
                <w:lang w:eastAsia="pt-BR"/>
              </w:rPr>
              <w:t>361</w:t>
            </w:r>
            <w:proofErr w:type="gramEnd"/>
          </w:p>
        </w:tc>
      </w:tr>
      <w:tr w:rsidR="00FE265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FE2658" w:rsidRPr="00436AFE" w:rsidRDefault="00FE265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31.157.860/0001-67</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Sociedade de Promoção da Casa Oswaldo Cruz - SPCOC</w:t>
            </w:r>
          </w:p>
        </w:tc>
      </w:tr>
      <w:tr w:rsidR="00C817E8" w:rsidRPr="00846F66" w:rsidTr="00241B82">
        <w:trPr>
          <w:trHeight w:val="765"/>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auto"/>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auto"/>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Associação, sem fins lucrativos ou econômicos, de caráter sócio cultural, tem por finalidade primordial apoiar e promover as atividades da Casa Oswaldo Cruz, unidade técnico-cientifica da Fiocruz.</w:t>
            </w:r>
          </w:p>
        </w:tc>
      </w:tr>
      <w:tr w:rsidR="00FE2658" w:rsidRPr="00846F66" w:rsidTr="00241B82">
        <w:trPr>
          <w:trHeight w:val="57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FE2658" w:rsidRPr="00436AFE" w:rsidRDefault="00FE265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C817E8" w:rsidRPr="00846F66" w:rsidTr="00241B82">
        <w:trPr>
          <w:trHeight w:val="186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C817E8" w:rsidRPr="00DB4FEE" w:rsidRDefault="00FE265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Espaço situado no 8º andar, sala 805 do Prédio da Expansão do Campus da Fiocruz, para instalação da Sede Administrativa </w:t>
            </w:r>
            <w:proofErr w:type="gramStart"/>
            <w:r w:rsidRPr="00436AFE">
              <w:rPr>
                <w:rFonts w:ascii="Times New Roman" w:eastAsia="Times New Roman" w:hAnsi="Times New Roman"/>
                <w:sz w:val="20"/>
                <w:szCs w:val="20"/>
                <w:lang w:eastAsia="pt-BR"/>
              </w:rPr>
              <w:t>da Sociedades</w:t>
            </w:r>
            <w:proofErr w:type="gramEnd"/>
            <w:r w:rsidRPr="00436AFE">
              <w:rPr>
                <w:rFonts w:ascii="Times New Roman" w:eastAsia="Times New Roman" w:hAnsi="Times New Roman"/>
                <w:sz w:val="20"/>
                <w:szCs w:val="20"/>
                <w:lang w:eastAsia="pt-BR"/>
              </w:rPr>
              <w:t xml:space="preserve"> de Promoção da Casa Oswaldo Cruz - SPCOC.  O espaço objeto da Permissão Onerosa de Uso à Título Precário destina-se exclusivamente, e enquanto esta perdurar, às atividades de operação SPCOC e do Escritório de Captação de Recursos. Os serviços funcionarão de segunda à sexta-feira das 08h à 17h, e após este horário, mediante solicitação a FIOCRUZ, para atender a eventos específicos.</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FE265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Vigência Início: 07/04/2014 Término: 07/10/2016</w:t>
            </w:r>
          </w:p>
        </w:tc>
      </w:tr>
      <w:tr w:rsidR="00C817E8" w:rsidRPr="00846F66" w:rsidTr="00241B82">
        <w:trPr>
          <w:trHeight w:val="129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FE265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Fundação Oswaldo Cruz outorga a Permissão Onerosa de Uso à Título Precário do espaço ocupado pela Sociedade de Promoção da Casa de Oswaldo Cruz – SPCOC no cumprimento de sua missão institucional, com área total de 48,72m2 localizados no Prédio da Expansão do Campus – Manguinhos, à Av. Brasil 4.036 – Rio de Janeiro – RJ.</w:t>
            </w:r>
          </w:p>
        </w:tc>
      </w:tr>
      <w:tr w:rsidR="00FE265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FE2658" w:rsidRPr="00436AFE" w:rsidRDefault="00FE265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Como contrapartida plena pela Permissão Onerosa de Uso </w:t>
            </w:r>
            <w:proofErr w:type="gramStart"/>
            <w:r w:rsidRPr="00436AFE">
              <w:rPr>
                <w:rFonts w:ascii="Times New Roman" w:eastAsia="Times New Roman" w:hAnsi="Times New Roman"/>
                <w:sz w:val="20"/>
                <w:szCs w:val="20"/>
                <w:lang w:eastAsia="pt-BR"/>
              </w:rPr>
              <w:t>à</w:t>
            </w:r>
            <w:proofErr w:type="gramEnd"/>
            <w:r w:rsidRPr="00436AFE">
              <w:rPr>
                <w:rFonts w:ascii="Times New Roman" w:eastAsia="Times New Roman" w:hAnsi="Times New Roman"/>
                <w:sz w:val="20"/>
                <w:szCs w:val="20"/>
                <w:lang w:eastAsia="pt-BR"/>
              </w:rPr>
              <w:t xml:space="preserve"> Titulo Precário, no valor total de R$ 400,54 (valor mensal).</w:t>
            </w:r>
          </w:p>
        </w:tc>
      </w:tr>
      <w:tr w:rsidR="00FE265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FE2658" w:rsidRPr="00436AFE" w:rsidRDefault="00FE265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p>
        </w:tc>
      </w:tr>
      <w:tr w:rsidR="00FE265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hideMark/>
          </w:tcPr>
          <w:p w:rsidR="00FE2658" w:rsidRPr="00436AFE" w:rsidRDefault="00FE2658" w:rsidP="000C2FCA">
            <w:pPr>
              <w:spacing w:after="0" w:line="240" w:lineRule="auto"/>
              <w:rPr>
                <w:rFonts w:ascii="Times New Roman" w:eastAsia="Times New Roman" w:hAnsi="Times New Roman"/>
                <w:sz w:val="20"/>
                <w:szCs w:val="20"/>
                <w:lang w:eastAsia="pt-BR"/>
              </w:rPr>
            </w:pPr>
          </w:p>
        </w:tc>
      </w:tr>
      <w:tr w:rsidR="00FE265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FE2658" w:rsidRPr="00436AFE" w:rsidRDefault="00FE265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Recursos utilizados pela Unidade quando disponibilizado e conforme programação da Setorial contábil/RJ</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FE265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3849.00697.500-3 (RIP referente ao Centro de Pesquisas Gonçalo Moniz)</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Rua Waldemar Falcão 121, </w:t>
            </w:r>
            <w:proofErr w:type="spellStart"/>
            <w:r w:rsidRPr="00436AFE">
              <w:rPr>
                <w:rFonts w:ascii="Times New Roman" w:eastAsia="Times New Roman" w:hAnsi="Times New Roman"/>
                <w:sz w:val="20"/>
                <w:szCs w:val="20"/>
                <w:lang w:eastAsia="pt-BR"/>
              </w:rPr>
              <w:t>Candeal</w:t>
            </w:r>
            <w:proofErr w:type="spellEnd"/>
            <w:r w:rsidRPr="00436AFE">
              <w:rPr>
                <w:rFonts w:ascii="Times New Roman" w:eastAsia="Times New Roman" w:hAnsi="Times New Roman"/>
                <w:sz w:val="20"/>
                <w:szCs w:val="20"/>
                <w:lang w:eastAsia="pt-BR"/>
              </w:rPr>
              <w:t xml:space="preserve"> Pavilhão NEB CEP: 40296-710 Salvador/</w:t>
            </w:r>
            <w:proofErr w:type="gramStart"/>
            <w:r w:rsidRPr="00436AFE">
              <w:rPr>
                <w:rFonts w:ascii="Times New Roman" w:eastAsia="Times New Roman" w:hAnsi="Times New Roman"/>
                <w:sz w:val="20"/>
                <w:szCs w:val="20"/>
                <w:lang w:eastAsia="pt-BR"/>
              </w:rPr>
              <w:t>BA</w:t>
            </w:r>
            <w:proofErr w:type="gramEnd"/>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FE2658"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05.371.880/0001-26</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SVA Comercio de Alimentos </w:t>
            </w:r>
            <w:proofErr w:type="spellStart"/>
            <w:r w:rsidRPr="00436AFE">
              <w:rPr>
                <w:rFonts w:ascii="Times New Roman" w:eastAsia="Times New Roman" w:hAnsi="Times New Roman"/>
                <w:sz w:val="20"/>
                <w:szCs w:val="20"/>
                <w:lang w:eastAsia="pt-BR"/>
              </w:rPr>
              <w:t>Ltda</w:t>
            </w:r>
            <w:proofErr w:type="spellEnd"/>
            <w:r w:rsidRPr="00436AFE">
              <w:rPr>
                <w:rFonts w:ascii="Times New Roman" w:eastAsia="Times New Roman" w:hAnsi="Times New Roman"/>
                <w:sz w:val="20"/>
                <w:szCs w:val="20"/>
                <w:lang w:eastAsia="pt-BR"/>
              </w:rPr>
              <w:t xml:space="preserve"> ME</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Lanches e Refeição</w:t>
            </w:r>
          </w:p>
        </w:tc>
      </w:tr>
      <w:tr w:rsidR="00FE265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FE2658" w:rsidRPr="00DB4FEE" w:rsidRDefault="00FE2658"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FE2658" w:rsidRPr="00DB4FEE" w:rsidRDefault="000135C0"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00FE2658"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FE2658" w:rsidRPr="00436AFE" w:rsidRDefault="00FE265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Concorrência 01/2011-</w:t>
            </w:r>
            <w:proofErr w:type="gramStart"/>
            <w:r w:rsidRPr="00436AFE">
              <w:rPr>
                <w:rFonts w:ascii="Times New Roman" w:eastAsia="Times New Roman" w:hAnsi="Times New Roman"/>
                <w:sz w:val="20"/>
                <w:szCs w:val="20"/>
                <w:lang w:eastAsia="pt-BR"/>
              </w:rPr>
              <w:t>CPqGM</w:t>
            </w:r>
            <w:proofErr w:type="gramEnd"/>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135C0"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Lanchonete e Restaurante</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135C0"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30 meses a partir de 30/03/2014</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135C0"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IV) </w:t>
            </w:r>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Cantina/Restaurante medindo 43,16 m2</w:t>
            </w:r>
          </w:p>
        </w:tc>
      </w:tr>
      <w:tr w:rsidR="004C623E"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210E8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 </w:t>
            </w:r>
            <w:r w:rsidR="00210E89" w:rsidRPr="00436AFE">
              <w:rPr>
                <w:rFonts w:ascii="Times New Roman" w:eastAsia="Times New Roman" w:hAnsi="Times New Roman"/>
                <w:sz w:val="20"/>
                <w:szCs w:val="20"/>
                <w:lang w:eastAsia="pt-BR"/>
              </w:rPr>
              <w:t xml:space="preserve">16.081,73 </w:t>
            </w:r>
            <w:r w:rsidRPr="00436AFE">
              <w:rPr>
                <w:rFonts w:ascii="Times New Roman" w:eastAsia="Times New Roman" w:hAnsi="Times New Roman"/>
                <w:sz w:val="20"/>
                <w:szCs w:val="20"/>
                <w:lang w:eastAsia="pt-BR"/>
              </w:rPr>
              <w:t>(total recebido em 201</w:t>
            </w:r>
            <w:r w:rsidR="00210E89" w:rsidRPr="00436AFE">
              <w:rPr>
                <w:rFonts w:ascii="Times New Roman" w:eastAsia="Times New Roman" w:hAnsi="Times New Roman"/>
                <w:sz w:val="20"/>
                <w:szCs w:val="20"/>
                <w:lang w:eastAsia="pt-BR"/>
              </w:rPr>
              <w:t>5</w:t>
            </w:r>
            <w:r w:rsidRPr="00436AFE">
              <w:rPr>
                <w:rFonts w:ascii="Times New Roman" w:eastAsia="Times New Roman" w:hAnsi="Times New Roman"/>
                <w:sz w:val="20"/>
                <w:szCs w:val="20"/>
                <w:lang w:eastAsia="pt-BR"/>
              </w:rPr>
              <w:t>)</w:t>
            </w:r>
          </w:p>
        </w:tc>
      </w:tr>
      <w:tr w:rsidR="004C623E"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r w:rsidR="00210E89" w:rsidRPr="00436AFE">
              <w:rPr>
                <w:rFonts w:ascii="Times New Roman" w:eastAsia="Times New Roman" w:hAnsi="Times New Roman"/>
                <w:sz w:val="20"/>
                <w:szCs w:val="20"/>
                <w:lang w:eastAsia="pt-BR"/>
              </w:rPr>
              <w:t>/RJ</w:t>
            </w:r>
            <w:r w:rsidRPr="00436AFE">
              <w:rPr>
                <w:rFonts w:ascii="Times New Roman" w:eastAsia="Times New Roman" w:hAnsi="Times New Roman"/>
                <w:sz w:val="20"/>
                <w:szCs w:val="20"/>
                <w:lang w:eastAsia="pt-BR"/>
              </w:rPr>
              <w:t>.</w:t>
            </w:r>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Rateio dos custos referentes </w:t>
            </w:r>
            <w:proofErr w:type="gramStart"/>
            <w:r w:rsidRPr="00436AFE">
              <w:rPr>
                <w:rFonts w:ascii="Times New Roman" w:eastAsia="Times New Roman" w:hAnsi="Times New Roman"/>
                <w:sz w:val="20"/>
                <w:szCs w:val="20"/>
                <w:lang w:eastAsia="pt-BR"/>
              </w:rPr>
              <w:t>a</w:t>
            </w:r>
            <w:proofErr w:type="gramEnd"/>
            <w:r w:rsidRPr="00436AFE">
              <w:rPr>
                <w:rFonts w:ascii="Times New Roman" w:eastAsia="Times New Roman" w:hAnsi="Times New Roman"/>
                <w:sz w:val="20"/>
                <w:szCs w:val="20"/>
                <w:lang w:eastAsia="pt-BR"/>
              </w:rPr>
              <w:t xml:space="preserve"> Energia Elétrica, Água/Esgoto e Manutenção Predial, com base na área utilizada.</w:t>
            </w:r>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210E8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Recursos utilizados pela Unidade quando disponibilizado e conforme programação da Setorial </w:t>
            </w:r>
            <w:r w:rsidR="00210E89" w:rsidRPr="00436AFE">
              <w:rPr>
                <w:rFonts w:ascii="Times New Roman" w:eastAsia="Times New Roman" w:hAnsi="Times New Roman"/>
                <w:sz w:val="20"/>
                <w:szCs w:val="20"/>
                <w:lang w:eastAsia="pt-BR"/>
              </w:rPr>
              <w:t>C</w:t>
            </w:r>
            <w:r w:rsidRPr="00436AFE">
              <w:rPr>
                <w:rFonts w:ascii="Times New Roman" w:eastAsia="Times New Roman" w:hAnsi="Times New Roman"/>
                <w:sz w:val="20"/>
                <w:szCs w:val="20"/>
                <w:lang w:eastAsia="pt-BR"/>
              </w:rPr>
              <w:t>ontábil/</w:t>
            </w:r>
            <w:proofErr w:type="gramStart"/>
            <w:r w:rsidRPr="00436AFE">
              <w:rPr>
                <w:rFonts w:ascii="Times New Roman" w:eastAsia="Times New Roman" w:hAnsi="Times New Roman"/>
                <w:sz w:val="20"/>
                <w:szCs w:val="20"/>
                <w:lang w:eastAsia="pt-BR"/>
              </w:rPr>
              <w:t xml:space="preserve">RJ </w:t>
            </w:r>
            <w:r w:rsidR="00F3442E">
              <w:rPr>
                <w:rFonts w:ascii="Times New Roman" w:eastAsia="Times New Roman" w:hAnsi="Times New Roman"/>
                <w:sz w:val="20"/>
                <w:szCs w:val="20"/>
                <w:lang w:eastAsia="pt-BR"/>
              </w:rPr>
              <w:t>.</w:t>
            </w:r>
            <w:proofErr w:type="gramEnd"/>
          </w:p>
        </w:tc>
      </w:tr>
      <w:tr w:rsidR="00C817E8" w:rsidRPr="00846F66" w:rsidTr="00241B82">
        <w:trPr>
          <w:trHeight w:val="570"/>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auto"/>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auto"/>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3849.00697.500-3(RIP referente ao Centro de Pesquisas Gonçalo Moniz)</w:t>
            </w:r>
            <w:r w:rsidR="00F3442E">
              <w:rPr>
                <w:rFonts w:ascii="Times New Roman" w:eastAsia="Times New Roman" w:hAnsi="Times New Roman"/>
                <w:sz w:val="20"/>
                <w:szCs w:val="20"/>
                <w:lang w:eastAsia="pt-BR"/>
              </w:rPr>
              <w:t>.</w:t>
            </w:r>
          </w:p>
        </w:tc>
      </w:tr>
      <w:tr w:rsidR="00C817E8" w:rsidRPr="00846F66" w:rsidTr="00241B82">
        <w:trPr>
          <w:trHeight w:val="33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Rua Waldemar Falcão 121, </w:t>
            </w:r>
            <w:proofErr w:type="spellStart"/>
            <w:r w:rsidRPr="00436AFE">
              <w:rPr>
                <w:rFonts w:ascii="Times New Roman" w:eastAsia="Times New Roman" w:hAnsi="Times New Roman"/>
                <w:sz w:val="20"/>
                <w:szCs w:val="20"/>
                <w:lang w:eastAsia="pt-BR"/>
              </w:rPr>
              <w:t>Candeal</w:t>
            </w:r>
            <w:proofErr w:type="spellEnd"/>
            <w:r w:rsidRPr="00436AFE">
              <w:rPr>
                <w:rFonts w:ascii="Times New Roman" w:eastAsia="Times New Roman" w:hAnsi="Times New Roman"/>
                <w:sz w:val="20"/>
                <w:szCs w:val="20"/>
                <w:lang w:eastAsia="pt-BR"/>
              </w:rPr>
              <w:t xml:space="preserve"> Pavilhão NEB CEP: 40296-710 Salvador/</w:t>
            </w:r>
            <w:proofErr w:type="gramStart"/>
            <w:r w:rsidRPr="00436AFE">
              <w:rPr>
                <w:rFonts w:ascii="Times New Roman" w:eastAsia="Times New Roman" w:hAnsi="Times New Roman"/>
                <w:sz w:val="20"/>
                <w:szCs w:val="20"/>
                <w:lang w:eastAsia="pt-BR"/>
              </w:rPr>
              <w:t>BA</w:t>
            </w:r>
            <w:proofErr w:type="gramEnd"/>
          </w:p>
        </w:tc>
      </w:tr>
      <w:tr w:rsidR="004C623E" w:rsidRPr="00846F66" w:rsidTr="00241B82">
        <w:trPr>
          <w:trHeight w:val="57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42.562.850/0001-23</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ASFOC/SN</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Sindicato </w:t>
            </w:r>
            <w:proofErr w:type="gramStart"/>
            <w:r w:rsidRPr="00436AFE">
              <w:rPr>
                <w:rFonts w:ascii="Times New Roman" w:eastAsia="Times New Roman" w:hAnsi="Times New Roman"/>
                <w:sz w:val="20"/>
                <w:szCs w:val="20"/>
                <w:lang w:eastAsia="pt-BR"/>
              </w:rPr>
              <w:t>do Servidores</w:t>
            </w:r>
            <w:proofErr w:type="gramEnd"/>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Regularização conforme orientação do Relatório 016/2010-AUDIN em observância a Acórdão do TCU.</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Sala da Coordenação Regional ASFOC/SN</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30 meses a partir de 04/04/2014</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Sala medindo 10,10 m2</w:t>
            </w:r>
          </w:p>
        </w:tc>
      </w:tr>
      <w:tr w:rsidR="004C623E"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210E8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 </w:t>
            </w:r>
            <w:r w:rsidR="00210E89" w:rsidRPr="00436AFE">
              <w:rPr>
                <w:rFonts w:ascii="Times New Roman" w:eastAsia="Times New Roman" w:hAnsi="Times New Roman"/>
                <w:sz w:val="20"/>
                <w:szCs w:val="20"/>
                <w:lang w:eastAsia="pt-BR"/>
              </w:rPr>
              <w:t xml:space="preserve">2.304,90 </w:t>
            </w:r>
            <w:r w:rsidRPr="00436AFE">
              <w:rPr>
                <w:rFonts w:ascii="Times New Roman" w:eastAsia="Times New Roman" w:hAnsi="Times New Roman"/>
                <w:sz w:val="20"/>
                <w:szCs w:val="20"/>
                <w:lang w:eastAsia="pt-BR"/>
              </w:rPr>
              <w:t>(total recebido em 201</w:t>
            </w:r>
            <w:r w:rsidR="00210E89" w:rsidRPr="00436AFE">
              <w:rPr>
                <w:rFonts w:ascii="Times New Roman" w:eastAsia="Times New Roman" w:hAnsi="Times New Roman"/>
                <w:sz w:val="20"/>
                <w:szCs w:val="20"/>
                <w:lang w:eastAsia="pt-BR"/>
              </w:rPr>
              <w:t>5</w:t>
            </w:r>
            <w:r w:rsidRPr="00436AFE">
              <w:rPr>
                <w:rFonts w:ascii="Times New Roman" w:eastAsia="Times New Roman" w:hAnsi="Times New Roman"/>
                <w:sz w:val="20"/>
                <w:szCs w:val="20"/>
                <w:lang w:eastAsia="pt-BR"/>
              </w:rPr>
              <w:t>)</w:t>
            </w:r>
          </w:p>
        </w:tc>
      </w:tr>
      <w:tr w:rsidR="004C623E"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r w:rsidR="00210E89" w:rsidRPr="00436AFE">
              <w:rPr>
                <w:rFonts w:ascii="Times New Roman" w:eastAsia="Times New Roman" w:hAnsi="Times New Roman"/>
                <w:sz w:val="20"/>
                <w:szCs w:val="20"/>
                <w:lang w:eastAsia="pt-BR"/>
              </w:rPr>
              <w:t>/RJ</w:t>
            </w:r>
            <w:r w:rsidRPr="00436AFE">
              <w:rPr>
                <w:rFonts w:ascii="Times New Roman" w:eastAsia="Times New Roman" w:hAnsi="Times New Roman"/>
                <w:sz w:val="20"/>
                <w:szCs w:val="20"/>
                <w:lang w:eastAsia="pt-BR"/>
              </w:rPr>
              <w:t>.</w:t>
            </w:r>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Rateio dos custos referentes </w:t>
            </w:r>
            <w:proofErr w:type="gramStart"/>
            <w:r w:rsidRPr="00436AFE">
              <w:rPr>
                <w:rFonts w:ascii="Times New Roman" w:eastAsia="Times New Roman" w:hAnsi="Times New Roman"/>
                <w:sz w:val="20"/>
                <w:szCs w:val="20"/>
                <w:lang w:eastAsia="pt-BR"/>
              </w:rPr>
              <w:t>a</w:t>
            </w:r>
            <w:proofErr w:type="gramEnd"/>
            <w:r w:rsidRPr="00436AFE">
              <w:rPr>
                <w:rFonts w:ascii="Times New Roman" w:eastAsia="Times New Roman" w:hAnsi="Times New Roman"/>
                <w:sz w:val="20"/>
                <w:szCs w:val="20"/>
                <w:lang w:eastAsia="pt-BR"/>
              </w:rPr>
              <w:t xml:space="preserve"> Energia Elétrica, Água/Esgoto e Manutenção Predial, com base na área utilizada</w:t>
            </w:r>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210E8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Recursos utilizados pela Unidade quando disponibilizado e conforme programação da Setorial </w:t>
            </w:r>
            <w:r w:rsidR="00210E89" w:rsidRPr="00436AFE">
              <w:rPr>
                <w:rFonts w:ascii="Times New Roman" w:eastAsia="Times New Roman" w:hAnsi="Times New Roman"/>
                <w:sz w:val="20"/>
                <w:szCs w:val="20"/>
                <w:lang w:eastAsia="pt-BR"/>
              </w:rPr>
              <w:t>C</w:t>
            </w:r>
            <w:r w:rsidRPr="00436AFE">
              <w:rPr>
                <w:rFonts w:ascii="Times New Roman" w:eastAsia="Times New Roman" w:hAnsi="Times New Roman"/>
                <w:sz w:val="20"/>
                <w:szCs w:val="20"/>
                <w:lang w:eastAsia="pt-BR"/>
              </w:rPr>
              <w:t xml:space="preserve">ontábil/RJ </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3849.00697.500-3</w:t>
            </w:r>
            <w:r w:rsidR="00210E89"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(RIP referente ao Centro de Pesquisas Gonçalo Moniz)</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Rua Waldemar Falcão 121,</w:t>
            </w:r>
            <w:proofErr w:type="gramStart"/>
            <w:r w:rsidRPr="00436AFE">
              <w:rPr>
                <w:rFonts w:ascii="Times New Roman" w:eastAsia="Times New Roman" w:hAnsi="Times New Roman"/>
                <w:sz w:val="20"/>
                <w:szCs w:val="20"/>
                <w:lang w:eastAsia="pt-BR"/>
              </w:rPr>
              <w:t xml:space="preserve"> </w:t>
            </w:r>
            <w:r w:rsidR="00AB4754" w:rsidRPr="00436AFE">
              <w:rPr>
                <w:rFonts w:ascii="Times New Roman" w:eastAsia="Times New Roman" w:hAnsi="Times New Roman"/>
                <w:sz w:val="20"/>
                <w:szCs w:val="20"/>
                <w:lang w:eastAsia="pt-BR"/>
              </w:rPr>
              <w:t xml:space="preserve"> </w:t>
            </w:r>
            <w:proofErr w:type="spellStart"/>
            <w:proofErr w:type="gramEnd"/>
            <w:r w:rsidRPr="00436AFE">
              <w:rPr>
                <w:rFonts w:ascii="Times New Roman" w:eastAsia="Times New Roman" w:hAnsi="Times New Roman"/>
                <w:sz w:val="20"/>
                <w:szCs w:val="20"/>
                <w:lang w:eastAsia="pt-BR"/>
              </w:rPr>
              <w:t>Candeal</w:t>
            </w:r>
            <w:proofErr w:type="spellEnd"/>
            <w:r w:rsidRPr="00436AFE">
              <w:rPr>
                <w:rFonts w:ascii="Times New Roman" w:eastAsia="Times New Roman" w:hAnsi="Times New Roman"/>
                <w:sz w:val="20"/>
                <w:szCs w:val="20"/>
                <w:lang w:eastAsia="pt-BR"/>
              </w:rPr>
              <w:t xml:space="preserve"> </w:t>
            </w:r>
            <w:r w:rsidR="00AB4754"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Pavilhão NEB CEP: 40296-710 Salvador/BA</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03.333.006/0001-53</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Caixa de Assistência Oswaldo Cruz-FIOSAUDE</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Assistência Médica</w:t>
            </w:r>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Regularização conforme orientação do Relatório 016/2010-AUDIN em observância a Acórdão do TCU.</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Posto de Atendimento ao usuário</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30 meses a partir de 04/04/2014</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Sala medindo 8,70 m2</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210E8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R$ 1.</w:t>
            </w:r>
            <w:r w:rsidR="00210E89" w:rsidRPr="00436AFE">
              <w:rPr>
                <w:rFonts w:ascii="Times New Roman" w:eastAsia="Times New Roman" w:hAnsi="Times New Roman"/>
                <w:sz w:val="20"/>
                <w:szCs w:val="20"/>
                <w:lang w:eastAsia="pt-BR"/>
              </w:rPr>
              <w:t xml:space="preserve">980,98 </w:t>
            </w:r>
            <w:r w:rsidRPr="00436AFE">
              <w:rPr>
                <w:rFonts w:ascii="Times New Roman" w:eastAsia="Times New Roman" w:hAnsi="Times New Roman"/>
                <w:sz w:val="20"/>
                <w:szCs w:val="20"/>
                <w:lang w:eastAsia="pt-BR"/>
              </w:rPr>
              <w:t>(total recebido em 20</w:t>
            </w:r>
            <w:r w:rsidR="00210E89" w:rsidRPr="00436AFE">
              <w:rPr>
                <w:rFonts w:ascii="Times New Roman" w:eastAsia="Times New Roman" w:hAnsi="Times New Roman"/>
                <w:sz w:val="20"/>
                <w:szCs w:val="20"/>
                <w:lang w:eastAsia="pt-BR"/>
              </w:rPr>
              <w:t>15</w:t>
            </w:r>
            <w:r w:rsidRPr="00436AFE">
              <w:rPr>
                <w:rFonts w:ascii="Times New Roman" w:eastAsia="Times New Roman" w:hAnsi="Times New Roman"/>
                <w:sz w:val="20"/>
                <w:szCs w:val="20"/>
                <w:lang w:eastAsia="pt-BR"/>
              </w:rPr>
              <w:t>)</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na conta Recursos Diretamente Arrecadados da FIOCRUZ</w:t>
            </w:r>
            <w:r w:rsidR="00210E89" w:rsidRPr="00436AFE">
              <w:rPr>
                <w:rFonts w:ascii="Times New Roman" w:eastAsia="Times New Roman" w:hAnsi="Times New Roman"/>
                <w:sz w:val="20"/>
                <w:szCs w:val="20"/>
                <w:lang w:eastAsia="pt-BR"/>
              </w:rPr>
              <w:t>/RJ</w:t>
            </w:r>
            <w:r w:rsidRPr="00436AFE">
              <w:rPr>
                <w:rFonts w:ascii="Times New Roman" w:eastAsia="Times New Roman" w:hAnsi="Times New Roman"/>
                <w:sz w:val="20"/>
                <w:szCs w:val="20"/>
                <w:lang w:eastAsia="pt-BR"/>
              </w:rPr>
              <w:t>.</w:t>
            </w:r>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Rateio dos custos referentes </w:t>
            </w:r>
            <w:proofErr w:type="gramStart"/>
            <w:r w:rsidRPr="00436AFE">
              <w:rPr>
                <w:rFonts w:ascii="Times New Roman" w:eastAsia="Times New Roman" w:hAnsi="Times New Roman"/>
                <w:sz w:val="20"/>
                <w:szCs w:val="20"/>
                <w:lang w:eastAsia="pt-BR"/>
              </w:rPr>
              <w:t>a</w:t>
            </w:r>
            <w:proofErr w:type="gramEnd"/>
            <w:r w:rsidRPr="00436AFE">
              <w:rPr>
                <w:rFonts w:ascii="Times New Roman" w:eastAsia="Times New Roman" w:hAnsi="Times New Roman"/>
                <w:sz w:val="20"/>
                <w:szCs w:val="20"/>
                <w:lang w:eastAsia="pt-BR"/>
              </w:rPr>
              <w:t xml:space="preserve"> Energia Elétrica, Água/Esgoto e Manutenção Predial, com base na área utilizada.</w:t>
            </w:r>
          </w:p>
        </w:tc>
      </w:tr>
      <w:tr w:rsidR="004C623E"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C623E" w:rsidRPr="00DB4FEE" w:rsidRDefault="004C623E"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4C623E" w:rsidRPr="00436AFE" w:rsidRDefault="004C623E"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Recursos utilizados pela Unidade quando disponibilizado e conforme programação da Setorial contábil/RJ </w:t>
            </w:r>
          </w:p>
        </w:tc>
      </w:tr>
      <w:tr w:rsidR="00C817E8"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0C2FCA"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6C0155"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RIP. </w:t>
            </w:r>
            <w:r w:rsidR="00C817E8" w:rsidRPr="00436AFE">
              <w:rPr>
                <w:rFonts w:ascii="Times New Roman" w:eastAsia="Times New Roman" w:hAnsi="Times New Roman"/>
                <w:sz w:val="20"/>
                <w:szCs w:val="20"/>
                <w:lang w:eastAsia="pt-BR"/>
              </w:rPr>
              <w:t>25310</w:t>
            </w:r>
            <w:r w:rsidR="00974AC7" w:rsidRPr="00436AFE">
              <w:rPr>
                <w:rFonts w:ascii="Times New Roman" w:eastAsia="Times New Roman" w:hAnsi="Times New Roman"/>
                <w:sz w:val="20"/>
                <w:szCs w:val="20"/>
                <w:lang w:eastAsia="pt-BR"/>
              </w:rPr>
              <w:t>.</w:t>
            </w:r>
            <w:r w:rsidR="00C817E8" w:rsidRPr="00436AFE">
              <w:rPr>
                <w:rFonts w:ascii="Times New Roman" w:eastAsia="Times New Roman" w:hAnsi="Times New Roman"/>
                <w:sz w:val="20"/>
                <w:szCs w:val="20"/>
                <w:lang w:eastAsia="pt-BR"/>
              </w:rPr>
              <w:t>0874</w:t>
            </w:r>
            <w:r w:rsidR="00974AC7" w:rsidRPr="00436AFE">
              <w:rPr>
                <w:rFonts w:ascii="Times New Roman" w:eastAsia="Times New Roman" w:hAnsi="Times New Roman"/>
                <w:sz w:val="20"/>
                <w:szCs w:val="20"/>
                <w:lang w:eastAsia="pt-BR"/>
              </w:rPr>
              <w:t>.</w:t>
            </w:r>
            <w:r w:rsidR="00C817E8" w:rsidRPr="00436AFE">
              <w:rPr>
                <w:rFonts w:ascii="Times New Roman" w:eastAsia="Times New Roman" w:hAnsi="Times New Roman"/>
                <w:sz w:val="20"/>
                <w:szCs w:val="20"/>
                <w:lang w:eastAsia="pt-BR"/>
              </w:rPr>
              <w:t xml:space="preserve">500-8 </w:t>
            </w:r>
          </w:p>
          <w:p w:rsidR="006C0155" w:rsidRPr="00436AFE" w:rsidRDefault="006C0155" w:rsidP="006C0155">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Há um total de 238,21 m² cedidos em um único contrato à entidade privada, sendo: 226,5 m² do bloco C para instalação de restaurante e 11,71m² do bloco L para a cantina.</w:t>
            </w:r>
          </w:p>
        </w:tc>
      </w:tr>
      <w:tr w:rsidR="00C817E8"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proofErr w:type="spellStart"/>
            <w:r w:rsidRPr="00436AFE">
              <w:rPr>
                <w:rFonts w:ascii="Times New Roman" w:eastAsia="Times New Roman" w:hAnsi="Times New Roman"/>
                <w:sz w:val="20"/>
                <w:szCs w:val="20"/>
                <w:lang w:eastAsia="pt-BR"/>
              </w:rPr>
              <w:t>Av</w:t>
            </w:r>
            <w:proofErr w:type="spellEnd"/>
            <w:r w:rsidRPr="00436AFE">
              <w:rPr>
                <w:rFonts w:ascii="Times New Roman" w:eastAsia="Times New Roman" w:hAnsi="Times New Roman"/>
                <w:sz w:val="20"/>
                <w:szCs w:val="20"/>
                <w:lang w:eastAsia="pt-BR"/>
              </w:rPr>
              <w:t xml:space="preserve"> Prof. Moraes Rego, s/n – Cidade Universitária – Campus </w:t>
            </w:r>
            <w:proofErr w:type="gramStart"/>
            <w:r w:rsidRPr="00436AFE">
              <w:rPr>
                <w:rFonts w:ascii="Times New Roman" w:eastAsia="Times New Roman" w:hAnsi="Times New Roman"/>
                <w:sz w:val="20"/>
                <w:szCs w:val="20"/>
                <w:lang w:eastAsia="pt-BR"/>
              </w:rPr>
              <w:t>UFPE</w:t>
            </w:r>
            <w:proofErr w:type="gramEnd"/>
          </w:p>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Recife – PE – CEP: 50740.465</w:t>
            </w:r>
          </w:p>
        </w:tc>
      </w:tr>
      <w:tr w:rsidR="00C817E8" w:rsidRPr="00846F66" w:rsidTr="00241B82">
        <w:trPr>
          <w:trHeight w:val="57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C817E8" w:rsidRPr="00DB4FEE" w:rsidRDefault="000C2FCA"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05.300.142/0001-98</w:t>
            </w:r>
          </w:p>
        </w:tc>
      </w:tr>
      <w:tr w:rsidR="00C817E8" w:rsidRPr="00846F66" w:rsidTr="00241B82">
        <w:trPr>
          <w:trHeight w:val="33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C817E8" w:rsidRPr="00436AFE" w:rsidRDefault="00C817E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Porto Livre Empreendimentos </w:t>
            </w:r>
            <w:proofErr w:type="spellStart"/>
            <w:r w:rsidRPr="00436AFE">
              <w:rPr>
                <w:rFonts w:ascii="Times New Roman" w:eastAsia="Times New Roman" w:hAnsi="Times New Roman"/>
                <w:sz w:val="20"/>
                <w:szCs w:val="20"/>
                <w:lang w:eastAsia="pt-BR"/>
              </w:rPr>
              <w:t>Ltda</w:t>
            </w:r>
            <w:proofErr w:type="spellEnd"/>
            <w:r w:rsidRPr="00436AFE">
              <w:rPr>
                <w:rFonts w:ascii="Times New Roman" w:eastAsia="Times New Roman" w:hAnsi="Times New Roman"/>
                <w:sz w:val="20"/>
                <w:szCs w:val="20"/>
                <w:lang w:eastAsia="pt-BR"/>
              </w:rPr>
              <w:t xml:space="preserve"> - EPP</w:t>
            </w:r>
          </w:p>
        </w:tc>
      </w:tr>
      <w:tr w:rsidR="00C817E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6C0155"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Instalação de restaurante e cantina para o atendimento da necessidade de alimentação dos servidores e colaboradores do Centro.</w:t>
            </w:r>
          </w:p>
        </w:tc>
      </w:tr>
      <w:tr w:rsidR="000C2FCA"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6C0155" w:rsidP="006C0155">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Contrato nº 18/2014 de Permissão de Uso de área com 226,5 m² referente ao restaurante e de 11,71m² da cantina do Centro de Pesquisa </w:t>
            </w:r>
            <w:proofErr w:type="spellStart"/>
            <w:r w:rsidRPr="00436AFE">
              <w:rPr>
                <w:rFonts w:ascii="Times New Roman" w:eastAsia="Times New Roman" w:hAnsi="Times New Roman"/>
                <w:sz w:val="20"/>
                <w:szCs w:val="20"/>
                <w:lang w:eastAsia="pt-BR"/>
              </w:rPr>
              <w:t>Aggeu</w:t>
            </w:r>
            <w:proofErr w:type="spellEnd"/>
            <w:r w:rsidRPr="00436AFE">
              <w:rPr>
                <w:rFonts w:ascii="Times New Roman" w:eastAsia="Times New Roman" w:hAnsi="Times New Roman"/>
                <w:sz w:val="20"/>
                <w:szCs w:val="20"/>
                <w:lang w:eastAsia="pt-BR"/>
              </w:rPr>
              <w:t xml:space="preserve"> Magalhães - </w:t>
            </w:r>
            <w:proofErr w:type="spellStart"/>
            <w:proofErr w:type="gramStart"/>
            <w:r w:rsidRPr="00436AFE">
              <w:rPr>
                <w:rFonts w:ascii="Times New Roman" w:eastAsia="Times New Roman" w:hAnsi="Times New Roman"/>
                <w:sz w:val="20"/>
                <w:szCs w:val="20"/>
                <w:lang w:eastAsia="pt-BR"/>
              </w:rPr>
              <w:t>CPqAM</w:t>
            </w:r>
            <w:proofErr w:type="spellEnd"/>
            <w:proofErr w:type="gramEnd"/>
            <w:r w:rsidRPr="00436AFE">
              <w:rPr>
                <w:rFonts w:ascii="Times New Roman" w:eastAsia="Times New Roman" w:hAnsi="Times New Roman"/>
                <w:sz w:val="20"/>
                <w:szCs w:val="20"/>
                <w:lang w:eastAsia="pt-BR"/>
              </w:rPr>
              <w:t>/FIOCRUZ totalizando 238,21m².</w:t>
            </w:r>
          </w:p>
          <w:p w:rsidR="006C0155" w:rsidRPr="00436AFE" w:rsidRDefault="006C0155" w:rsidP="006C0155">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Licitação feita por pregão eletrônico nº 7/2014 no dia 12 de agosto de 2014 às </w:t>
            </w:r>
            <w:proofErr w:type="gramStart"/>
            <w:r w:rsidRPr="00436AFE">
              <w:rPr>
                <w:rFonts w:ascii="Times New Roman" w:eastAsia="Times New Roman" w:hAnsi="Times New Roman"/>
                <w:sz w:val="20"/>
                <w:szCs w:val="20"/>
                <w:lang w:eastAsia="pt-BR"/>
              </w:rPr>
              <w:t>9:00</w:t>
            </w:r>
            <w:proofErr w:type="gramEnd"/>
            <w:r w:rsidRPr="00436AFE">
              <w:rPr>
                <w:rFonts w:ascii="Times New Roman" w:eastAsia="Times New Roman" w:hAnsi="Times New Roman"/>
                <w:sz w:val="20"/>
                <w:szCs w:val="20"/>
                <w:lang w:eastAsia="pt-BR"/>
              </w:rPr>
              <w:t>h.</w:t>
            </w:r>
          </w:p>
        </w:tc>
      </w:tr>
      <w:tr w:rsidR="00C817E8" w:rsidRPr="00846F66" w:rsidTr="00241B82">
        <w:trPr>
          <w:trHeight w:val="61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C2FCA"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C817E8"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6C0155" w:rsidP="006C0155">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Instalação de restaurante e cantina para o atendimento da necessidade de alimentação dos servidores e colaboradores do Centro. O restaurante no local de trabalho proporciona maior comodidade, os usuários poderão contar com uma opção para se alimentar de forma segura e próxima ao seu local de trabalho evitando maiores deslocamentos e </w:t>
            </w:r>
            <w:proofErr w:type="gramStart"/>
            <w:r w:rsidRPr="00436AFE">
              <w:rPr>
                <w:rFonts w:ascii="Times New Roman" w:eastAsia="Times New Roman" w:hAnsi="Times New Roman"/>
                <w:sz w:val="20"/>
                <w:szCs w:val="20"/>
                <w:lang w:eastAsia="pt-BR"/>
              </w:rPr>
              <w:t>otimizando</w:t>
            </w:r>
            <w:proofErr w:type="gramEnd"/>
            <w:r w:rsidRPr="00436AFE">
              <w:rPr>
                <w:rFonts w:ascii="Times New Roman" w:eastAsia="Times New Roman" w:hAnsi="Times New Roman"/>
                <w:sz w:val="20"/>
                <w:szCs w:val="20"/>
                <w:lang w:eastAsia="pt-BR"/>
              </w:rPr>
              <w:t xml:space="preserve"> o seu intervalo de almoço. A cantina atenderá à demanda dos usuários por café da manhã e lanches perto do seu local de trabalho.</w:t>
            </w:r>
          </w:p>
        </w:tc>
      </w:tr>
      <w:tr w:rsidR="00C817E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C2FCA"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C817E8"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6C0155" w:rsidP="006C0155">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Prazo de um ano podendo ser renovado. A permissão está no segundo ano e o prazo atual é de 01 de setembro de 2016.</w:t>
            </w:r>
          </w:p>
        </w:tc>
      </w:tr>
      <w:tr w:rsidR="00C817E8" w:rsidRPr="00846F66" w:rsidTr="00241B82">
        <w:trPr>
          <w:trHeight w:val="31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C2FCA"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C817E8"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6C0155" w:rsidP="006C0155">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É um espaço de 226,5 m² do bloco C composto de salão principal com mesas e cadeiras e pista de alimentos, banheiros masculino e feminino, cozinha (com dispensa, balcões, fogão, forno, chapa e coifa) e área de serviço. E outro espaço de 11,71m² do bloco L composto de ambiente para cozinha e balcão para lanchonete.</w:t>
            </w:r>
          </w:p>
        </w:tc>
      </w:tr>
      <w:tr w:rsidR="00C817E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C2FCA"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3C6C48" w:rsidP="003C6C48">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Permissionária paga como contrapartida pela Permissão de Uso o valor mensal arredondado de R$ 1.631,54 (</w:t>
            </w:r>
            <w:proofErr w:type="gramStart"/>
            <w:r w:rsidRPr="00436AFE">
              <w:rPr>
                <w:rFonts w:ascii="Times New Roman" w:eastAsia="Times New Roman" w:hAnsi="Times New Roman"/>
                <w:sz w:val="20"/>
                <w:szCs w:val="20"/>
                <w:lang w:eastAsia="pt-BR"/>
              </w:rPr>
              <w:t>Hum</w:t>
            </w:r>
            <w:proofErr w:type="gramEnd"/>
            <w:r w:rsidRPr="00436AFE">
              <w:rPr>
                <w:rFonts w:ascii="Times New Roman" w:eastAsia="Times New Roman" w:hAnsi="Times New Roman"/>
                <w:sz w:val="20"/>
                <w:szCs w:val="20"/>
                <w:lang w:eastAsia="pt-BR"/>
              </w:rPr>
              <w:t xml:space="preserve"> mil seiscentos e trinta e um reais e cinquenta e quatro) reais.</w:t>
            </w:r>
          </w:p>
        </w:tc>
      </w:tr>
      <w:tr w:rsidR="00C817E8"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C817E8" w:rsidRPr="00DB4FEE" w:rsidRDefault="00C817E8"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C817E8" w:rsidRPr="00DB4FEE" w:rsidRDefault="000C2FCA"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C817E8" w:rsidRPr="00436AFE" w:rsidRDefault="003C6C48" w:rsidP="003C6C48">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Permissionária efetua o depósito até o quinto dia corrido do mês subsequente ao vencido na conta única, mediante depósito bancário via Bando do Brasil S.A, através de GRU (Guia de Recolhimento da União), código para depósito nº 28914-0, UG nº 254421 /Gestão 25201</w:t>
            </w:r>
            <w:proofErr w:type="gramStart"/>
            <w:r w:rsidRPr="00436AFE">
              <w:rPr>
                <w:rFonts w:ascii="Times New Roman" w:eastAsia="Times New Roman" w:hAnsi="Times New Roman"/>
                <w:sz w:val="20"/>
                <w:szCs w:val="20"/>
                <w:lang w:eastAsia="pt-BR"/>
              </w:rPr>
              <w:t>.</w:t>
            </w:r>
            <w:r w:rsidR="00C817E8" w:rsidRPr="00436AFE">
              <w:rPr>
                <w:rFonts w:ascii="Times New Roman" w:eastAsia="Times New Roman" w:hAnsi="Times New Roman"/>
                <w:sz w:val="20"/>
                <w:szCs w:val="20"/>
                <w:lang w:eastAsia="pt-BR"/>
              </w:rPr>
              <w:t>.</w:t>
            </w:r>
            <w:proofErr w:type="gramEnd"/>
          </w:p>
        </w:tc>
      </w:tr>
      <w:tr w:rsidR="000C2FCA"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3C6C48"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permissão de uso não é parcial.</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0C2FCA" w:rsidRPr="00DB4FEE" w:rsidRDefault="000C2FCA"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0C2FCA" w:rsidRPr="00DB4FEE" w:rsidRDefault="000C2FCA"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3C6C48" w:rsidRPr="00436AFE" w:rsidRDefault="003C6C48" w:rsidP="003C6C48">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Será possível a conversão em serviços para a Fiocruz, da renda proveniente da exploração dos espaços, fixada como contrapartida mensal até o limite do seu valor.</w:t>
            </w:r>
          </w:p>
          <w:p w:rsidR="003C6C48" w:rsidRPr="00436AFE" w:rsidRDefault="003C6C48" w:rsidP="003C6C48">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Está previsto em edital a possibilidade fornecimento de café da manhã sob demanda</w:t>
            </w:r>
            <w:proofErr w:type="gramStart"/>
            <w:r w:rsidRPr="00436AFE">
              <w:rPr>
                <w:rFonts w:ascii="Times New Roman" w:eastAsia="Times New Roman" w:hAnsi="Times New Roman"/>
                <w:sz w:val="20"/>
                <w:szCs w:val="20"/>
                <w:lang w:eastAsia="pt-BR"/>
              </w:rPr>
              <w:t xml:space="preserve">  </w:t>
            </w:r>
            <w:proofErr w:type="gramEnd"/>
            <w:r w:rsidRPr="00436AFE">
              <w:rPr>
                <w:rFonts w:ascii="Times New Roman" w:eastAsia="Times New Roman" w:hAnsi="Times New Roman"/>
                <w:sz w:val="20"/>
                <w:szCs w:val="20"/>
                <w:lang w:eastAsia="pt-BR"/>
              </w:rPr>
              <w:t>nas condições abaixo:</w:t>
            </w:r>
          </w:p>
          <w:p w:rsidR="003C6C48" w:rsidRPr="00436AFE" w:rsidRDefault="003C6C48" w:rsidP="003C6C48">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 O café da manhã regional será oferecido aos colaboradores do </w:t>
            </w:r>
            <w:proofErr w:type="spellStart"/>
            <w:proofErr w:type="gramStart"/>
            <w:r w:rsidRPr="00436AFE">
              <w:rPr>
                <w:rFonts w:ascii="Times New Roman" w:eastAsia="Times New Roman" w:hAnsi="Times New Roman"/>
                <w:sz w:val="20"/>
                <w:szCs w:val="20"/>
                <w:lang w:eastAsia="pt-BR"/>
              </w:rPr>
              <w:t>CPqAM</w:t>
            </w:r>
            <w:proofErr w:type="spellEnd"/>
            <w:proofErr w:type="gramEnd"/>
            <w:r w:rsidRPr="00436AFE">
              <w:rPr>
                <w:rFonts w:ascii="Times New Roman" w:eastAsia="Times New Roman" w:hAnsi="Times New Roman"/>
                <w:sz w:val="20"/>
                <w:szCs w:val="20"/>
                <w:lang w:eastAsia="pt-BR"/>
              </w:rPr>
              <w:t xml:space="preserve"> de acordo com demanda da Administração numa frequência estimada de uma vez por mês.</w:t>
            </w:r>
          </w:p>
          <w:p w:rsidR="003C6C48" w:rsidRPr="00436AFE" w:rsidRDefault="003C6C48" w:rsidP="003C6C48">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O valor equivalente aos custos com este item (Café da Manhã Regional) será descontado no valor da contrapartida paga pela Permissionária.</w:t>
            </w:r>
          </w:p>
          <w:p w:rsidR="000C2FCA" w:rsidRPr="00436AFE" w:rsidRDefault="000C2FCA" w:rsidP="003C6C48">
            <w:pPr>
              <w:spacing w:after="0" w:line="240" w:lineRule="auto"/>
              <w:rPr>
                <w:rFonts w:ascii="Times New Roman" w:eastAsia="Times New Roman" w:hAnsi="Times New Roman"/>
                <w:sz w:val="20"/>
                <w:szCs w:val="20"/>
                <w:lang w:eastAsia="pt-BR"/>
              </w:rPr>
            </w:pPr>
          </w:p>
        </w:tc>
      </w:tr>
      <w:tr w:rsidR="00AA26E4"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A26E4" w:rsidRPr="00DB4FEE" w:rsidRDefault="00AA26E4"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lastRenderedPageBreak/>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AA26E4" w:rsidRPr="00DB4FEE" w:rsidRDefault="00AA26E4"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AA26E4" w:rsidRPr="00436AFE" w:rsidRDefault="00AA26E4"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6001.03103.500-1</w:t>
            </w:r>
          </w:p>
        </w:tc>
      </w:tr>
      <w:tr w:rsidR="000C2FCA"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Área edificada de 23,75 m2 localizada na Rua Ezequiel Dias, s/nº, no Centro de Recepção do Museu da Vida da Casa de Oswaldo Cruz-COC.</w:t>
            </w:r>
          </w:p>
        </w:tc>
      </w:tr>
      <w:tr w:rsidR="00AA26E4"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A26E4" w:rsidRPr="00DB4FEE" w:rsidRDefault="00AA26E4" w:rsidP="00232445">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AA26E4" w:rsidRPr="00DB4FEE" w:rsidRDefault="00AA26E4"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AA26E4"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18.005.185/0001-92</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Cantina </w:t>
            </w:r>
            <w:proofErr w:type="spellStart"/>
            <w:r w:rsidRPr="00436AFE">
              <w:rPr>
                <w:rFonts w:ascii="Times New Roman" w:eastAsia="Times New Roman" w:hAnsi="Times New Roman"/>
                <w:sz w:val="20"/>
                <w:szCs w:val="20"/>
                <w:lang w:eastAsia="pt-BR"/>
              </w:rPr>
              <w:t>Copacozinha</w:t>
            </w:r>
            <w:proofErr w:type="spellEnd"/>
            <w:r w:rsidRPr="00436AFE">
              <w:rPr>
                <w:rFonts w:ascii="Times New Roman" w:eastAsia="Times New Roman" w:hAnsi="Times New Roman"/>
                <w:sz w:val="20"/>
                <w:szCs w:val="20"/>
                <w:lang w:eastAsia="pt-BR"/>
              </w:rPr>
              <w:t xml:space="preserve"> Alimentos Ltda.</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0C2FCA" w:rsidP="000C2FCA">
            <w:pPr>
              <w:spacing w:after="0" w:line="240" w:lineRule="auto"/>
              <w:rPr>
                <w:rFonts w:ascii="Times New Roman" w:eastAsia="Times New Roman" w:hAnsi="Times New Roman"/>
                <w:sz w:val="20"/>
                <w:szCs w:val="20"/>
                <w:lang w:eastAsia="pt-BR"/>
              </w:rPr>
            </w:pPr>
          </w:p>
        </w:tc>
      </w:tr>
      <w:tr w:rsidR="00AA26E4" w:rsidRPr="00846F66" w:rsidTr="00241B82">
        <w:trPr>
          <w:trHeight w:val="54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AA26E4" w:rsidRPr="00DB4FEE" w:rsidRDefault="00AA26E4"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AA26E4" w:rsidRPr="00DB4FEE" w:rsidRDefault="00AA26E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Permissionário</w:t>
            </w:r>
          </w:p>
        </w:tc>
        <w:tc>
          <w:tcPr>
            <w:tcW w:w="6184" w:type="dxa"/>
            <w:tcBorders>
              <w:top w:val="nil"/>
              <w:left w:val="nil"/>
              <w:bottom w:val="single" w:sz="4" w:space="0" w:color="000000"/>
              <w:right w:val="single" w:sz="8" w:space="0" w:color="000000"/>
            </w:tcBorders>
            <w:shd w:val="clear" w:color="auto" w:fill="auto"/>
            <w:vAlign w:val="center"/>
            <w:hideMark/>
          </w:tcPr>
          <w:p w:rsidR="00AA26E4"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Permissão Onerosa de Uso Precário. Pregão Presencial do Tipo Maior Oferta nº 022/2014-COC, processo 25067.000190/2014-25.</w:t>
            </w:r>
          </w:p>
        </w:tc>
      </w:tr>
      <w:tr w:rsidR="000C2FCA" w:rsidRPr="00846F66" w:rsidTr="00241B82">
        <w:trPr>
          <w:trHeight w:val="76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AA26E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0C2FCA" w:rsidRPr="00DB4FEE">
              <w:rPr>
                <w:rFonts w:ascii="Times New Roman" w:eastAsia="Times New Roman" w:hAnsi="Times New Roman"/>
                <w:color w:val="000000"/>
                <w:sz w:val="20"/>
                <w:szCs w:val="20"/>
                <w:lang w:eastAsia="pt-BR"/>
              </w:rPr>
              <w:t>Finalidade do Uso do Espaço Permitido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Funcionamento de uma Cantina para servir lanches rápidos </w:t>
            </w:r>
            <w:proofErr w:type="gramStart"/>
            <w:r w:rsidRPr="00436AFE">
              <w:rPr>
                <w:rFonts w:ascii="Times New Roman" w:eastAsia="Times New Roman" w:hAnsi="Times New Roman"/>
                <w:sz w:val="20"/>
                <w:szCs w:val="20"/>
                <w:lang w:eastAsia="pt-BR"/>
              </w:rPr>
              <w:t>ao usuários</w:t>
            </w:r>
            <w:proofErr w:type="gramEnd"/>
            <w:r w:rsidRPr="00436AFE">
              <w:rPr>
                <w:rFonts w:ascii="Times New Roman" w:eastAsia="Times New Roman" w:hAnsi="Times New Roman"/>
                <w:sz w:val="20"/>
                <w:szCs w:val="20"/>
                <w:lang w:eastAsia="pt-BR"/>
              </w:rPr>
              <w:t xml:space="preserve"> internos e externos do Museu da Vida.</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AA26E4" w:rsidP="00135093">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0C2FCA" w:rsidRPr="00DB4FEE">
              <w:rPr>
                <w:rFonts w:ascii="Times New Roman" w:eastAsia="Times New Roman" w:hAnsi="Times New Roman"/>
                <w:color w:val="000000"/>
                <w:sz w:val="20"/>
                <w:szCs w:val="20"/>
                <w:lang w:eastAsia="pt-BR"/>
              </w:rPr>
              <w:t xml:space="preserve">Prazo da </w:t>
            </w:r>
            <w:r w:rsidR="00135093">
              <w:rPr>
                <w:rFonts w:ascii="Times New Roman" w:eastAsia="Times New Roman" w:hAnsi="Times New Roman"/>
                <w:color w:val="000000"/>
                <w:sz w:val="20"/>
                <w:szCs w:val="20"/>
                <w:lang w:eastAsia="pt-BR"/>
              </w:rPr>
              <w:t>Cessão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12 meses, com expiração em 1/3/2016, porém permissionário se manifestou formalmente pela renovação por mais 12 meses.</w:t>
            </w:r>
          </w:p>
        </w:tc>
      </w:tr>
      <w:tr w:rsidR="000C2FCA" w:rsidRPr="00846F66" w:rsidTr="00241B82">
        <w:trPr>
          <w:trHeight w:val="11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AA26E4"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0C2FCA" w:rsidRPr="00DB4FEE">
              <w:rPr>
                <w:rFonts w:ascii="Times New Roman" w:eastAsia="Times New Roman" w:hAnsi="Times New Roman"/>
                <w:color w:val="000000"/>
                <w:sz w:val="20"/>
                <w:szCs w:val="20"/>
                <w:lang w:eastAsia="pt-BR"/>
              </w:rPr>
              <w:t>Caracterização do espaço Permitido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0C2FCA"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cantina, localizada no pavimento térreo do Centro de Recepção (942 m²), tem área construída de 23,75 m². Apresenta um balcão em alvenaria que delimita sua área, piso em granito, cobertura translúcida em policarbonato e cortinas metálicas para seu fechamento. Possui infraestrutura de água, esgoto, energia elétrica e telefonia.</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DB45C7"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R$ 7.870,98 mensais.</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DB45C7"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entrada da receita ocorre através de GRU, com código parametrizado para que o financeiro seja lançado em fonte de DA-Diretamente Arrecadado</w:t>
            </w:r>
            <w:proofErr w:type="gramStart"/>
            <w:r w:rsidRPr="00436AFE">
              <w:rPr>
                <w:rFonts w:ascii="Times New Roman" w:eastAsia="Times New Roman" w:hAnsi="Times New Roman"/>
                <w:sz w:val="20"/>
                <w:szCs w:val="20"/>
                <w:lang w:eastAsia="pt-BR"/>
              </w:rPr>
              <w:t xml:space="preserve">  </w:t>
            </w:r>
            <w:proofErr w:type="gramEnd"/>
            <w:r w:rsidRPr="00436AFE">
              <w:rPr>
                <w:rFonts w:ascii="Times New Roman" w:eastAsia="Times New Roman" w:hAnsi="Times New Roman"/>
                <w:sz w:val="20"/>
                <w:szCs w:val="20"/>
                <w:lang w:eastAsia="pt-BR"/>
              </w:rPr>
              <w:t xml:space="preserve">da COC, mas na conta de </w:t>
            </w:r>
            <w:proofErr w:type="spellStart"/>
            <w:r w:rsidRPr="00436AFE">
              <w:rPr>
                <w:rFonts w:ascii="Times New Roman" w:eastAsia="Times New Roman" w:hAnsi="Times New Roman"/>
                <w:sz w:val="20"/>
                <w:szCs w:val="20"/>
                <w:lang w:eastAsia="pt-BR"/>
              </w:rPr>
              <w:t>ug</w:t>
            </w:r>
            <w:proofErr w:type="spellEnd"/>
            <w:r w:rsidRPr="00436AFE">
              <w:rPr>
                <w:rFonts w:ascii="Times New Roman" w:eastAsia="Times New Roman" w:hAnsi="Times New Roman"/>
                <w:sz w:val="20"/>
                <w:szCs w:val="20"/>
                <w:lang w:eastAsia="pt-BR"/>
              </w:rPr>
              <w:t xml:space="preserve"> 254420, tendo reflexo na </w:t>
            </w:r>
            <w:proofErr w:type="spellStart"/>
            <w:r w:rsidRPr="00436AFE">
              <w:rPr>
                <w:rFonts w:ascii="Times New Roman" w:eastAsia="Times New Roman" w:hAnsi="Times New Roman"/>
                <w:sz w:val="20"/>
                <w:szCs w:val="20"/>
                <w:lang w:eastAsia="pt-BR"/>
              </w:rPr>
              <w:t>ug</w:t>
            </w:r>
            <w:proofErr w:type="spellEnd"/>
            <w:r w:rsidRPr="00436AFE">
              <w:rPr>
                <w:rFonts w:ascii="Times New Roman" w:eastAsia="Times New Roman" w:hAnsi="Times New Roman"/>
                <w:sz w:val="20"/>
                <w:szCs w:val="20"/>
                <w:lang w:eastAsia="pt-BR"/>
              </w:rPr>
              <w:t xml:space="preserve"> 254488 somente para controle.   </w:t>
            </w:r>
          </w:p>
        </w:tc>
      </w:tr>
      <w:tr w:rsidR="00DB45C7" w:rsidRPr="00846F66" w:rsidTr="00241B82">
        <w:trPr>
          <w:trHeight w:val="330"/>
        </w:trPr>
        <w:tc>
          <w:tcPr>
            <w:tcW w:w="2496" w:type="dxa"/>
            <w:tcBorders>
              <w:top w:val="nil"/>
              <w:left w:val="single" w:sz="8" w:space="0" w:color="000000"/>
              <w:bottom w:val="single" w:sz="4" w:space="0" w:color="auto"/>
              <w:right w:val="single" w:sz="4" w:space="0" w:color="000000"/>
            </w:tcBorders>
            <w:shd w:val="clear" w:color="000000" w:fill="D9D9D9"/>
            <w:vAlign w:val="center"/>
          </w:tcPr>
          <w:p w:rsidR="00DB45C7" w:rsidRPr="00DB4FEE" w:rsidRDefault="00DB45C7"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auto"/>
              <w:right w:val="single" w:sz="4" w:space="0" w:color="000000"/>
            </w:tcBorders>
            <w:shd w:val="clear" w:color="000000" w:fill="F2F2F2"/>
            <w:vAlign w:val="center"/>
          </w:tcPr>
          <w:p w:rsidR="00DB45C7" w:rsidRPr="00DB4FEE" w:rsidRDefault="00DB45C7"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auto"/>
              <w:right w:val="single" w:sz="8" w:space="0" w:color="000000"/>
            </w:tcBorders>
            <w:shd w:val="clear" w:color="auto" w:fill="auto"/>
            <w:vAlign w:val="center"/>
          </w:tcPr>
          <w:p w:rsidR="00DB45C7"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Não há rateio, pois não é cessão parcial.</w:t>
            </w:r>
          </w:p>
        </w:tc>
      </w:tr>
      <w:tr w:rsidR="00DB45C7" w:rsidRPr="00846F66" w:rsidTr="00241B82">
        <w:trPr>
          <w:trHeight w:val="330"/>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DB45C7" w:rsidRPr="00DB4FEE" w:rsidRDefault="00DB45C7"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auto"/>
              <w:right w:val="single" w:sz="4" w:space="0" w:color="000000"/>
            </w:tcBorders>
            <w:shd w:val="clear" w:color="000000" w:fill="F2F2F2"/>
            <w:vAlign w:val="center"/>
            <w:hideMark/>
          </w:tcPr>
          <w:p w:rsidR="00DB45C7" w:rsidRPr="00DB4FEE" w:rsidRDefault="00DB45C7" w:rsidP="00232445">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auto"/>
              <w:right w:val="single" w:sz="8" w:space="0" w:color="000000"/>
            </w:tcBorders>
            <w:shd w:val="clear" w:color="auto" w:fill="auto"/>
            <w:vAlign w:val="center"/>
            <w:hideMark/>
          </w:tcPr>
          <w:p w:rsidR="00DB45C7" w:rsidRPr="00436AFE" w:rsidRDefault="00135093"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O público </w:t>
            </w:r>
            <w:proofErr w:type="gramStart"/>
            <w:r w:rsidRPr="00436AFE">
              <w:rPr>
                <w:rFonts w:ascii="Times New Roman" w:eastAsia="Times New Roman" w:hAnsi="Times New Roman"/>
                <w:sz w:val="20"/>
                <w:szCs w:val="20"/>
                <w:lang w:eastAsia="pt-BR"/>
              </w:rPr>
              <w:t>externo – visitantes</w:t>
            </w:r>
            <w:proofErr w:type="gramEnd"/>
            <w:r w:rsidRPr="00436AFE">
              <w:rPr>
                <w:rFonts w:ascii="Times New Roman" w:eastAsia="Times New Roman" w:hAnsi="Times New Roman"/>
                <w:sz w:val="20"/>
                <w:szCs w:val="20"/>
                <w:lang w:eastAsia="pt-BR"/>
              </w:rPr>
              <w:t xml:space="preserve"> e trabalhadores que prestam serviço à Fiocruz - assim como os trabalhadores da Fiocruz se beneficiam com mais uma opção de oferta de lanches disponível no Campus.</w:t>
            </w:r>
          </w:p>
        </w:tc>
      </w:tr>
      <w:tr w:rsidR="00DB45C7" w:rsidRPr="00846F66" w:rsidTr="00241B82">
        <w:trPr>
          <w:trHeight w:val="57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DB45C7" w:rsidRPr="00DB4FEE" w:rsidRDefault="00DB45C7"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DB45C7" w:rsidRPr="00DB4FEE" w:rsidRDefault="00DB45C7" w:rsidP="000C2FCA">
            <w:pPr>
              <w:spacing w:after="0" w:line="240" w:lineRule="auto"/>
              <w:rPr>
                <w:rFonts w:ascii="Times New Roman" w:eastAsia="Times New Roman" w:hAnsi="Times New Roman"/>
                <w:color w:val="000000"/>
                <w:sz w:val="20"/>
                <w:szCs w:val="20"/>
                <w:lang w:eastAsia="pt-BR"/>
              </w:rPr>
            </w:pP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DB45C7" w:rsidRPr="00436AFE" w:rsidRDefault="00DB45C7" w:rsidP="000C2FCA">
            <w:pPr>
              <w:spacing w:after="0" w:line="240" w:lineRule="auto"/>
              <w:rPr>
                <w:rFonts w:ascii="Times New Roman" w:eastAsia="Times New Roman" w:hAnsi="Times New Roman"/>
                <w:sz w:val="20"/>
                <w:szCs w:val="20"/>
                <w:lang w:eastAsia="pt-BR"/>
              </w:rPr>
            </w:pPr>
          </w:p>
        </w:tc>
      </w:tr>
      <w:tr w:rsidR="000C2FCA" w:rsidRPr="00846F66" w:rsidTr="00241B82">
        <w:trPr>
          <w:trHeight w:val="510"/>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auto"/>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auto"/>
              <w:right w:val="single" w:sz="8" w:space="0" w:color="000000"/>
            </w:tcBorders>
            <w:shd w:val="clear" w:color="auto" w:fill="auto"/>
            <w:vAlign w:val="center"/>
            <w:hideMark/>
          </w:tcPr>
          <w:p w:rsidR="000C2FCA" w:rsidRPr="00436AFE" w:rsidRDefault="006507ED"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Espaço Ciência, Café e Cultura - área total de 369,92m², situado na Avenida L3 Norte, Campus Universitário Darcy Ribeiro, Gleba A, SC </w:t>
            </w:r>
            <w:proofErr w:type="gramStart"/>
            <w:r w:rsidRPr="00436AFE">
              <w:rPr>
                <w:rFonts w:ascii="Times New Roman" w:eastAsia="Times New Roman" w:hAnsi="Times New Roman"/>
                <w:sz w:val="20"/>
                <w:szCs w:val="20"/>
                <w:lang w:eastAsia="pt-BR"/>
              </w:rPr>
              <w:t>4</w:t>
            </w:r>
            <w:proofErr w:type="gramEnd"/>
            <w:r w:rsidRPr="00436AFE">
              <w:rPr>
                <w:rFonts w:ascii="Times New Roman" w:eastAsia="Times New Roman" w:hAnsi="Times New Roman"/>
                <w:sz w:val="20"/>
                <w:szCs w:val="20"/>
                <w:lang w:eastAsia="pt-BR"/>
              </w:rPr>
              <w:t xml:space="preserve">, </w:t>
            </w:r>
            <w:r w:rsidR="00F66D2B" w:rsidRPr="00436AFE">
              <w:rPr>
                <w:rFonts w:ascii="Times New Roman" w:eastAsia="Times New Roman" w:hAnsi="Times New Roman"/>
                <w:sz w:val="20"/>
                <w:szCs w:val="20"/>
                <w:lang w:eastAsia="pt-BR"/>
              </w:rPr>
              <w:t xml:space="preserve">                   </w:t>
            </w:r>
            <w:proofErr w:type="spellStart"/>
            <w:r w:rsidRPr="00436AFE">
              <w:rPr>
                <w:rFonts w:ascii="Times New Roman" w:eastAsia="Times New Roman" w:hAnsi="Times New Roman"/>
                <w:sz w:val="20"/>
                <w:szCs w:val="20"/>
                <w:lang w:eastAsia="pt-BR"/>
              </w:rPr>
              <w:t>Cep</w:t>
            </w:r>
            <w:proofErr w:type="spellEnd"/>
            <w:r w:rsidR="00F66D2B" w:rsidRPr="00436AFE">
              <w:rPr>
                <w:rFonts w:ascii="Times New Roman" w:eastAsia="Times New Roman" w:hAnsi="Times New Roman"/>
                <w:sz w:val="20"/>
                <w:szCs w:val="20"/>
                <w:lang w:eastAsia="pt-BR"/>
              </w:rPr>
              <w:t>.</w:t>
            </w:r>
            <w:r w:rsidRPr="00436AFE">
              <w:rPr>
                <w:rFonts w:ascii="Times New Roman" w:eastAsia="Times New Roman" w:hAnsi="Times New Roman"/>
                <w:sz w:val="20"/>
                <w:szCs w:val="20"/>
                <w:lang w:eastAsia="pt-BR"/>
              </w:rPr>
              <w:t xml:space="preserve"> 70910-900.  Imóvel de responsabilidade técnica da Diretoria de Administração do Campus – DIRAC/FIOCRUZ</w:t>
            </w:r>
          </w:p>
        </w:tc>
      </w:tr>
      <w:tr w:rsidR="00DB45C7" w:rsidRPr="00846F66" w:rsidTr="00241B82">
        <w:trPr>
          <w:trHeight w:val="57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DB45C7" w:rsidRPr="00DB4FEE" w:rsidRDefault="00DB45C7" w:rsidP="00232445">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DB45C7" w:rsidRPr="00DB4FEE" w:rsidRDefault="00DB45C7"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DB45C7" w:rsidRPr="00436AFE" w:rsidRDefault="00DB45C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CNPJ: 07.487.714/0001-15</w:t>
            </w:r>
          </w:p>
        </w:tc>
      </w:tr>
      <w:tr w:rsidR="000C2FCA" w:rsidRPr="00846F66" w:rsidTr="00241B82">
        <w:trPr>
          <w:trHeight w:val="48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nil"/>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single" w:sz="4" w:space="0" w:color="auto"/>
              <w:left w:val="nil"/>
              <w:bottom w:val="nil"/>
              <w:right w:val="single" w:sz="8" w:space="0" w:color="000000"/>
            </w:tcBorders>
            <w:shd w:val="clear" w:color="auto" w:fill="auto"/>
            <w:vAlign w:val="center"/>
            <w:hideMark/>
          </w:tcPr>
          <w:p w:rsidR="000C2FCA" w:rsidRPr="00436AFE" w:rsidRDefault="00AD1E99"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Empresa Crystal Serviços Gerais Alimentos e Construtora </w:t>
            </w:r>
            <w:proofErr w:type="spellStart"/>
            <w:r w:rsidRPr="00436AFE">
              <w:rPr>
                <w:rFonts w:ascii="Times New Roman" w:eastAsia="Times New Roman" w:hAnsi="Times New Roman"/>
                <w:sz w:val="20"/>
                <w:szCs w:val="20"/>
                <w:lang w:eastAsia="pt-BR"/>
              </w:rPr>
              <w:t>Ltda</w:t>
            </w:r>
            <w:proofErr w:type="spellEnd"/>
            <w:r w:rsidRPr="00436AFE">
              <w:rPr>
                <w:rFonts w:ascii="Times New Roman" w:eastAsia="Times New Roman" w:hAnsi="Times New Roman"/>
                <w:sz w:val="20"/>
                <w:szCs w:val="20"/>
                <w:lang w:eastAsia="pt-BR"/>
              </w:rPr>
              <w:t>,                CNPJ: 07.487.714/0001-15, permissionária do Espaço Ciência, Café e Cultura,</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000000"/>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single" w:sz="4" w:space="0" w:color="000000"/>
              <w:left w:val="nil"/>
              <w:bottom w:val="single" w:sz="4" w:space="0" w:color="000000"/>
              <w:right w:val="single" w:sz="8" w:space="0" w:color="000000"/>
            </w:tcBorders>
            <w:shd w:val="clear" w:color="auto" w:fill="auto"/>
            <w:vAlign w:val="center"/>
            <w:hideMark/>
          </w:tcPr>
          <w:p w:rsidR="000C2FCA" w:rsidRPr="00436AFE" w:rsidRDefault="000C2FCA"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w:t>
            </w:r>
          </w:p>
        </w:tc>
      </w:tr>
      <w:tr w:rsidR="00DB45C7" w:rsidRPr="00846F66" w:rsidTr="00241B82">
        <w:trPr>
          <w:trHeight w:val="48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DB45C7" w:rsidRPr="00DB4FEE" w:rsidRDefault="00DB45C7"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DB45C7" w:rsidRPr="00DB4FEE" w:rsidRDefault="00DB45C7"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Convite 02/2012 </w:t>
            </w:r>
            <w:proofErr w:type="spellStart"/>
            <w:r w:rsidRPr="00436AFE">
              <w:rPr>
                <w:rFonts w:ascii="Times New Roman" w:eastAsia="Times New Roman" w:hAnsi="Times New Roman"/>
                <w:sz w:val="20"/>
                <w:szCs w:val="20"/>
                <w:lang w:eastAsia="pt-BR"/>
              </w:rPr>
              <w:t>Direb</w:t>
            </w:r>
            <w:proofErr w:type="spellEnd"/>
          </w:p>
          <w:p w:rsidR="00DB45C7"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Portaria 009/2012/GAB/DIREB – Permissão Onerosa de Uso Precário, prorrogada pela portaria 002/2015/GAB/DIREB.</w:t>
            </w:r>
          </w:p>
        </w:tc>
      </w:tr>
      <w:tr w:rsidR="000C2FCA"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DB45C7"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000C2FCA"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Conforme item 3.4 do Termo de referência, anexo I do edital de convite 02/2012-</w:t>
            </w:r>
            <w:proofErr w:type="gramStart"/>
            <w:r w:rsidRPr="00436AFE">
              <w:rPr>
                <w:rFonts w:ascii="Times New Roman" w:eastAsia="Times New Roman" w:hAnsi="Times New Roman"/>
                <w:sz w:val="20"/>
                <w:szCs w:val="20"/>
                <w:lang w:eastAsia="pt-BR"/>
              </w:rPr>
              <w:t>Direb</w:t>
            </w:r>
            <w:proofErr w:type="gramEnd"/>
          </w:p>
          <w:p w:rsidR="000C2FCA"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3.4. Natureza do serviço: Permissão onerosa de uso, a título precário, de espaços para prestação de serviço continuado de fornecimento e distribuição de alimentação aos usuários internos e externos da FIOCRUZ.</w:t>
            </w:r>
          </w:p>
        </w:tc>
      </w:tr>
      <w:tr w:rsidR="000C2FCA" w:rsidRPr="00846F66" w:rsidTr="00241B82">
        <w:trPr>
          <w:trHeight w:val="106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nil"/>
              <w:right w:val="single" w:sz="4" w:space="0" w:color="000000"/>
            </w:tcBorders>
            <w:shd w:val="clear" w:color="000000" w:fill="F2F2F2"/>
            <w:vAlign w:val="center"/>
            <w:hideMark/>
          </w:tcPr>
          <w:p w:rsidR="000C2FCA" w:rsidRPr="00DB4FEE" w:rsidRDefault="00DB45C7"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000C2FCA" w:rsidRPr="00DB4FEE">
              <w:rPr>
                <w:rFonts w:ascii="Times New Roman" w:eastAsia="Times New Roman" w:hAnsi="Times New Roman"/>
                <w:color w:val="000000"/>
                <w:sz w:val="20"/>
                <w:szCs w:val="20"/>
                <w:lang w:eastAsia="pt-BR"/>
              </w:rPr>
              <w:t>Prazo da Cessão</w:t>
            </w:r>
          </w:p>
        </w:tc>
        <w:tc>
          <w:tcPr>
            <w:tcW w:w="6184" w:type="dxa"/>
            <w:tcBorders>
              <w:top w:val="nil"/>
              <w:left w:val="nil"/>
              <w:bottom w:val="nil"/>
              <w:right w:val="single" w:sz="8" w:space="0" w:color="000000"/>
            </w:tcBorders>
            <w:shd w:val="clear" w:color="auto" w:fill="auto"/>
            <w:vAlign w:val="center"/>
            <w:hideMark/>
          </w:tcPr>
          <w:p w:rsidR="00AD1E99" w:rsidRPr="00436AFE" w:rsidRDefault="00AD1E99" w:rsidP="00AD1E99">
            <w:pPr>
              <w:spacing w:after="0" w:line="240" w:lineRule="auto"/>
              <w:jc w:val="both"/>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Início da permissão: 14-08-2012 por 30 meses</w:t>
            </w:r>
          </w:p>
          <w:p w:rsidR="00AD1E99" w:rsidRPr="00436AFE" w:rsidRDefault="00AD1E99" w:rsidP="00AD1E99">
            <w:pPr>
              <w:spacing w:after="0" w:line="240" w:lineRule="auto"/>
              <w:jc w:val="both"/>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Prorrogado em 14/02/2015 por mais 30 meses</w:t>
            </w:r>
          </w:p>
          <w:p w:rsidR="000C2FCA" w:rsidRPr="00436AFE" w:rsidRDefault="00AD1E99" w:rsidP="00AD1E99">
            <w:pPr>
              <w:spacing w:after="0" w:line="240" w:lineRule="auto"/>
              <w:jc w:val="both"/>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Final da vigência: 13/08/2017</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000000"/>
              <w:left w:val="nil"/>
              <w:bottom w:val="single" w:sz="4" w:space="0" w:color="000000"/>
              <w:right w:val="single" w:sz="4" w:space="0" w:color="000000"/>
            </w:tcBorders>
            <w:shd w:val="clear" w:color="000000" w:fill="F2F2F2"/>
            <w:vAlign w:val="center"/>
            <w:hideMark/>
          </w:tcPr>
          <w:p w:rsidR="000C2FCA" w:rsidRPr="00DB4FEE" w:rsidRDefault="00DB45C7"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000C2FCA" w:rsidRPr="00DB4FEE">
              <w:rPr>
                <w:rFonts w:ascii="Times New Roman" w:eastAsia="Times New Roman" w:hAnsi="Times New Roman"/>
                <w:color w:val="000000"/>
                <w:sz w:val="20"/>
                <w:szCs w:val="20"/>
                <w:lang w:eastAsia="pt-BR"/>
              </w:rPr>
              <w:t>Caracterização do espaço cedido</w:t>
            </w:r>
          </w:p>
        </w:tc>
        <w:tc>
          <w:tcPr>
            <w:tcW w:w="6184" w:type="dxa"/>
            <w:tcBorders>
              <w:top w:val="single" w:sz="4" w:space="0" w:color="000000"/>
              <w:left w:val="nil"/>
              <w:bottom w:val="single" w:sz="4" w:space="0" w:color="000000"/>
              <w:right w:val="single" w:sz="8" w:space="0" w:color="000000"/>
            </w:tcBorders>
            <w:shd w:val="clear" w:color="auto" w:fill="auto"/>
            <w:vAlign w:val="center"/>
            <w:hideMark/>
          </w:tcPr>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Conforme item </w:t>
            </w:r>
            <w:proofErr w:type="gramStart"/>
            <w:r w:rsidRPr="00436AFE">
              <w:rPr>
                <w:rFonts w:ascii="Times New Roman" w:eastAsia="Times New Roman" w:hAnsi="Times New Roman"/>
                <w:sz w:val="20"/>
                <w:szCs w:val="20"/>
                <w:lang w:eastAsia="pt-BR"/>
              </w:rPr>
              <w:t>6</w:t>
            </w:r>
            <w:proofErr w:type="gramEnd"/>
            <w:r w:rsidRPr="00436AFE">
              <w:rPr>
                <w:rFonts w:ascii="Times New Roman" w:eastAsia="Times New Roman" w:hAnsi="Times New Roman"/>
                <w:sz w:val="20"/>
                <w:szCs w:val="20"/>
                <w:lang w:eastAsia="pt-BR"/>
              </w:rPr>
              <w:t xml:space="preserve"> do Termo de referência, anexo I do edital de convite 02/2012-Direb</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Espaço Ciência, Café e Cultura - área total de 369,92m², situado na Avenida L3 Norte, Campus Universitário Darcy Ribeiro, Gleba A, SC </w:t>
            </w:r>
            <w:proofErr w:type="gramStart"/>
            <w:r w:rsidRPr="00436AFE">
              <w:rPr>
                <w:rFonts w:ascii="Times New Roman" w:eastAsia="Times New Roman" w:hAnsi="Times New Roman"/>
                <w:sz w:val="20"/>
                <w:szCs w:val="20"/>
                <w:lang w:eastAsia="pt-BR"/>
              </w:rPr>
              <w:t>4</w:t>
            </w:r>
            <w:proofErr w:type="gramEnd"/>
            <w:r w:rsidRPr="00436AFE">
              <w:rPr>
                <w:rFonts w:ascii="Times New Roman" w:eastAsia="Times New Roman" w:hAnsi="Times New Roman"/>
                <w:sz w:val="20"/>
                <w:szCs w:val="20"/>
                <w:lang w:eastAsia="pt-BR"/>
              </w:rPr>
              <w:t xml:space="preserve">, </w:t>
            </w:r>
            <w:proofErr w:type="spellStart"/>
            <w:r w:rsidRPr="00436AFE">
              <w:rPr>
                <w:rFonts w:ascii="Times New Roman" w:eastAsia="Times New Roman" w:hAnsi="Times New Roman"/>
                <w:sz w:val="20"/>
                <w:szCs w:val="20"/>
                <w:lang w:eastAsia="pt-BR"/>
              </w:rPr>
              <w:t>Cep</w:t>
            </w:r>
            <w:proofErr w:type="spellEnd"/>
            <w:r w:rsidRPr="00436AFE">
              <w:rPr>
                <w:rFonts w:ascii="Times New Roman" w:eastAsia="Times New Roman" w:hAnsi="Times New Roman"/>
                <w:sz w:val="20"/>
                <w:szCs w:val="20"/>
                <w:lang w:eastAsia="pt-BR"/>
              </w:rPr>
              <w:t xml:space="preserve"> 70910-900.  Imóvel de responsabilidade técnica da Diretoria de Administração do Campus – DIRAC/FIOCRUZ, conforme a seguinte disposição.</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Salão do Café: 41,27 m2;</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b)      Cozinha: 6,10 m2;</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       Área de Serviço: 2,60 m2;</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      Banheiros: 2,20 m2;</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      Circulação dos Banheiros: 3,45 m2;</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       Área de Exposição: 83,16 m2;</w:t>
            </w:r>
          </w:p>
          <w:p w:rsidR="000C2FCA"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g)      Área Externa de Convivência: 231,14 m2.</w:t>
            </w:r>
          </w:p>
        </w:tc>
      </w:tr>
      <w:tr w:rsidR="000C2FCA" w:rsidRPr="00846F66" w:rsidTr="00241B82">
        <w:trPr>
          <w:trHeight w:val="96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DB45C7"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AD1E99" w:rsidP="000C2FCA">
            <w:pPr>
              <w:spacing w:after="0" w:line="240" w:lineRule="auto"/>
              <w:jc w:val="both"/>
              <w:rPr>
                <w:rFonts w:ascii="Times New Roman" w:eastAsia="Times New Roman" w:hAnsi="Times New Roman"/>
                <w:sz w:val="20"/>
                <w:szCs w:val="20"/>
                <w:lang w:eastAsia="pt-BR"/>
              </w:rPr>
            </w:pPr>
            <w:r w:rsidRPr="00436AFE">
              <w:rPr>
                <w:rFonts w:ascii="Times New Roman" w:hAnsi="Times New Roman"/>
                <w:sz w:val="20"/>
                <w:szCs w:val="20"/>
              </w:rPr>
              <w:t xml:space="preserve">Atualmente o valor que é recolhido através de GRU da Crystal à Fiocruz é </w:t>
            </w:r>
            <w:proofErr w:type="gramStart"/>
            <w:r w:rsidRPr="00436AFE">
              <w:rPr>
                <w:rFonts w:ascii="Times New Roman" w:hAnsi="Times New Roman"/>
                <w:sz w:val="20"/>
                <w:szCs w:val="20"/>
              </w:rPr>
              <w:t>1.913,10 mensal</w:t>
            </w:r>
            <w:proofErr w:type="gramEnd"/>
            <w:r w:rsidRPr="00436AFE">
              <w:rPr>
                <w:rFonts w:ascii="Times New Roman" w:hAnsi="Times New Roman"/>
                <w:sz w:val="20"/>
                <w:szCs w:val="20"/>
              </w:rPr>
              <w:t>.</w:t>
            </w:r>
          </w:p>
        </w:tc>
      </w:tr>
      <w:tr w:rsidR="00DB45C7"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DB45C7" w:rsidRPr="00DB4FEE" w:rsidRDefault="00DB45C7"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DB45C7" w:rsidRPr="00DB4FEE" w:rsidRDefault="00DB45C7" w:rsidP="00232445">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UG FIOCRUZ: 254420</w:t>
            </w:r>
          </w:p>
          <w:p w:rsidR="00AD1E99"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Gestão: 25201</w:t>
            </w:r>
          </w:p>
          <w:p w:rsidR="00DB45C7" w:rsidRPr="00436AFE" w:rsidRDefault="00AD1E99" w:rsidP="00AD1E9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UGR DIREB: 254452</w:t>
            </w:r>
          </w:p>
        </w:tc>
      </w:tr>
      <w:tr w:rsidR="00DB45C7"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DB45C7" w:rsidRPr="00DB4FEE" w:rsidRDefault="00DB45C7"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DB45C7" w:rsidRPr="00DB4FEE" w:rsidRDefault="00DB45C7"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DB45C7" w:rsidRPr="00436AFE" w:rsidRDefault="00AD1E99"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Não há rateio de gastos.</w:t>
            </w:r>
          </w:p>
        </w:tc>
      </w:tr>
      <w:tr w:rsidR="00DB45C7"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DB45C7" w:rsidRPr="00DB4FEE" w:rsidRDefault="00DB45C7"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DB45C7" w:rsidRPr="00DB4FEE" w:rsidRDefault="00DB45C7" w:rsidP="00232445">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DB45C7" w:rsidRPr="00436AFE" w:rsidRDefault="00AD1E99"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Os recursos provenientes da cessão ainda não foram utilizados.</w:t>
            </w:r>
          </w:p>
        </w:tc>
      </w:tr>
      <w:tr w:rsidR="000C2FCA"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597F72"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0C2FCA"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6001.03103.500-1</w:t>
            </w:r>
            <w:r w:rsidR="005E07B7" w:rsidRPr="00436AFE">
              <w:rPr>
                <w:rFonts w:ascii="Times New Roman" w:eastAsia="Times New Roman" w:hAnsi="Times New Roman"/>
                <w:sz w:val="20"/>
                <w:szCs w:val="20"/>
                <w:lang w:eastAsia="pt-BR"/>
              </w:rPr>
              <w:t xml:space="preserve">. </w:t>
            </w:r>
            <w:r w:rsidR="005E07B7" w:rsidRPr="00436AFE">
              <w:rPr>
                <w:rFonts w:ascii="Times New Roman" w:hAnsi="Times New Roman"/>
                <w:sz w:val="20"/>
                <w:szCs w:val="20"/>
              </w:rPr>
              <w:t>Refeitório do Centro Tecnológico de Vacinas.</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0C2FCA"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Avenida Brasil Nº 4365, Manguinhos – Rio de Janeiro/RJ CEP 21.040-</w:t>
            </w:r>
            <w:proofErr w:type="gramStart"/>
            <w:r w:rsidRPr="00436AFE">
              <w:rPr>
                <w:rFonts w:ascii="Times New Roman" w:eastAsia="Times New Roman" w:hAnsi="Times New Roman"/>
                <w:sz w:val="20"/>
                <w:szCs w:val="20"/>
                <w:lang w:eastAsia="pt-BR"/>
              </w:rPr>
              <w:t>900</w:t>
            </w:r>
            <w:proofErr w:type="gramEnd"/>
          </w:p>
        </w:tc>
      </w:tr>
      <w:tr w:rsidR="00597F72"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232445">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597F72" w:rsidRPr="00436AFE" w:rsidRDefault="00597F72"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40201683/0001-60</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0C2FCA"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Buffet La </w:t>
            </w:r>
            <w:proofErr w:type="spellStart"/>
            <w:r w:rsidRPr="00436AFE">
              <w:rPr>
                <w:rFonts w:ascii="Times New Roman" w:eastAsia="Times New Roman" w:hAnsi="Times New Roman"/>
                <w:sz w:val="20"/>
                <w:szCs w:val="20"/>
                <w:lang w:eastAsia="pt-BR"/>
              </w:rPr>
              <w:t>Defense</w:t>
            </w:r>
            <w:proofErr w:type="spellEnd"/>
            <w:r w:rsidRPr="00436AFE">
              <w:rPr>
                <w:rFonts w:ascii="Times New Roman" w:eastAsia="Times New Roman" w:hAnsi="Times New Roman"/>
                <w:sz w:val="20"/>
                <w:szCs w:val="20"/>
                <w:lang w:eastAsia="pt-BR"/>
              </w:rPr>
              <w:t xml:space="preserve"> LTDA.</w:t>
            </w:r>
          </w:p>
        </w:tc>
      </w:tr>
      <w:tr w:rsidR="000C2FCA"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C2FCA" w:rsidRPr="00DB4FEE" w:rsidRDefault="000C2FCA"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0C2FCA" w:rsidRPr="00436AFE" w:rsidRDefault="000C2FCA" w:rsidP="005E07B7">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Restaurante</w:t>
            </w:r>
          </w:p>
        </w:tc>
      </w:tr>
      <w:tr w:rsidR="00597F72"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5E07B7"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Cessão Onerosa das dependências do refeitório. </w:t>
            </w:r>
          </w:p>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Licitação registrada pelo processo 25386.1506/2008-45.</w:t>
            </w:r>
          </w:p>
        </w:tc>
      </w:tr>
      <w:tr w:rsidR="00597F72" w:rsidRPr="00846F66" w:rsidTr="00241B82">
        <w:trPr>
          <w:trHeight w:val="127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 espaço é licitado para atividades relacionadas ao restaurante.</w:t>
            </w:r>
          </w:p>
        </w:tc>
      </w:tr>
      <w:tr w:rsidR="00597F72" w:rsidRPr="00846F66" w:rsidTr="00241B82">
        <w:trPr>
          <w:trHeight w:val="330"/>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auto"/>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auto"/>
              <w:right w:val="single" w:sz="8" w:space="0" w:color="000000"/>
            </w:tcBorders>
            <w:shd w:val="clear" w:color="auto" w:fill="auto"/>
            <w:vAlign w:val="center"/>
            <w:hideMark/>
          </w:tcPr>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30 meses a contar de 15/7/2011, prorrogável por mais 30 meses. Expira em 14/7/2016. Quando será licitado novamente.</w:t>
            </w:r>
          </w:p>
        </w:tc>
      </w:tr>
      <w:tr w:rsidR="00597F72" w:rsidRPr="00846F66" w:rsidTr="00241B82">
        <w:trPr>
          <w:trHeight w:val="33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Dependências completas de copa, cozinha, estoque, câmara fria, vestiários e área para serviço de refeições.</w:t>
            </w:r>
          </w:p>
        </w:tc>
      </w:tr>
      <w:tr w:rsidR="00597F72" w:rsidRPr="00846F66" w:rsidTr="00241B82">
        <w:trPr>
          <w:trHeight w:val="1425"/>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Valor inicial mensal da cessão R$ 17.823,37.</w:t>
            </w:r>
          </w:p>
        </w:tc>
      </w:tr>
      <w:tr w:rsidR="00597F72" w:rsidRPr="00846F66" w:rsidTr="00241B82">
        <w:trPr>
          <w:trHeight w:val="510"/>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auto"/>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auto"/>
              <w:right w:val="single" w:sz="8" w:space="0" w:color="000000"/>
            </w:tcBorders>
            <w:shd w:val="clear" w:color="auto" w:fill="auto"/>
            <w:vAlign w:val="center"/>
            <w:hideMark/>
          </w:tcPr>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Receita integrada ao orçamento através da conta única da unidade.</w:t>
            </w:r>
          </w:p>
        </w:tc>
      </w:tr>
      <w:tr w:rsidR="00597F72" w:rsidRPr="00846F66" w:rsidTr="00241B82">
        <w:trPr>
          <w:trHeight w:val="51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
        </w:tc>
        <w:tc>
          <w:tcPr>
            <w:tcW w:w="2552" w:type="dxa"/>
            <w:tcBorders>
              <w:top w:val="single" w:sz="4" w:space="0" w:color="auto"/>
              <w:left w:val="nil"/>
              <w:bottom w:val="single" w:sz="4" w:space="0" w:color="auto"/>
              <w:right w:val="single" w:sz="4" w:space="0" w:color="000000"/>
            </w:tcBorders>
            <w:shd w:val="clear" w:color="000000" w:fill="F2F2F2"/>
            <w:vAlign w:val="center"/>
          </w:tcPr>
          <w:p w:rsidR="00597F72" w:rsidRPr="00DB4FEE" w:rsidRDefault="00597F72"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single" w:sz="4" w:space="0" w:color="auto"/>
              <w:left w:val="nil"/>
              <w:bottom w:val="single" w:sz="4" w:space="0" w:color="auto"/>
              <w:right w:val="single" w:sz="4" w:space="0" w:color="auto"/>
            </w:tcBorders>
            <w:shd w:val="clear" w:color="auto" w:fill="auto"/>
            <w:vAlign w:val="center"/>
          </w:tcPr>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Não há rateio, pois a cessão é integral.</w:t>
            </w:r>
          </w:p>
        </w:tc>
      </w:tr>
      <w:tr w:rsidR="00597F72" w:rsidRPr="00846F66" w:rsidTr="00241B82">
        <w:trPr>
          <w:trHeight w:val="51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597F72" w:rsidRPr="00DB4FEE" w:rsidRDefault="00597F72" w:rsidP="00232445">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97F72" w:rsidRPr="00436AFE" w:rsidRDefault="005E07B7"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cessão do espaço atende às necessidades de refeições, café da manhã e almoço, dos funcionários da unidade e da população do campus, nas imediações dos locais de trabalho.</w:t>
            </w:r>
          </w:p>
        </w:tc>
      </w:tr>
      <w:tr w:rsidR="00597F72"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Área de distribuição das refeições de 75,16m2, cozinha de 22,56m2 e despensa 8,33 m², situada no Térreo do prédio Escola Politécnica de Saúde Joaquim Venâncio- EPSJV/FIOCRUZ, à Rua Leopoldo Bulhões nº 1.480 – Manguinhos – Rio de Janeiro/RJ</w:t>
            </w:r>
            <w:proofErr w:type="gramStart"/>
            <w:r w:rsidRPr="00436AFE">
              <w:rPr>
                <w:rFonts w:ascii="Times New Roman" w:eastAsia="Times New Roman" w:hAnsi="Times New Roman"/>
                <w:sz w:val="20"/>
                <w:szCs w:val="20"/>
                <w:lang w:eastAsia="pt-BR"/>
              </w:rPr>
              <w:t>..</w:t>
            </w:r>
            <w:proofErr w:type="gramEnd"/>
          </w:p>
        </w:tc>
      </w:tr>
      <w:tr w:rsidR="00597F72"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Rua Leopoldo Bulhões nº 1.480 – Manguinhos – Rio de Janeiro/RJ</w:t>
            </w:r>
            <w:proofErr w:type="gramStart"/>
            <w:r w:rsidRPr="00436AFE">
              <w:rPr>
                <w:rFonts w:ascii="Times New Roman" w:eastAsia="Times New Roman" w:hAnsi="Times New Roman"/>
                <w:sz w:val="20"/>
                <w:szCs w:val="20"/>
                <w:lang w:eastAsia="pt-BR"/>
              </w:rPr>
              <w:t>..</w:t>
            </w:r>
            <w:proofErr w:type="gramEnd"/>
          </w:p>
        </w:tc>
      </w:tr>
      <w:tr w:rsidR="00597F72"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5E200B">
            <w:pPr>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Contratada: Rio </w:t>
            </w:r>
            <w:proofErr w:type="spellStart"/>
            <w:r w:rsidRPr="00436AFE">
              <w:rPr>
                <w:rFonts w:ascii="Times New Roman" w:eastAsia="Times New Roman" w:hAnsi="Times New Roman"/>
                <w:sz w:val="20"/>
                <w:szCs w:val="20"/>
                <w:lang w:eastAsia="pt-BR"/>
              </w:rPr>
              <w:t>Food</w:t>
            </w:r>
            <w:proofErr w:type="spellEnd"/>
            <w:r w:rsidRPr="00436AFE">
              <w:rPr>
                <w:rFonts w:ascii="Times New Roman" w:eastAsia="Times New Roman" w:hAnsi="Times New Roman"/>
                <w:sz w:val="20"/>
                <w:szCs w:val="20"/>
                <w:lang w:eastAsia="pt-BR"/>
              </w:rPr>
              <w:t xml:space="preserve"> Comércio e Serviços de Alimentos LTDA-ME, sediada Av. Pelotas s/n Quadra 41, </w:t>
            </w:r>
            <w:proofErr w:type="spellStart"/>
            <w:r w:rsidRPr="00436AFE">
              <w:rPr>
                <w:rFonts w:ascii="Times New Roman" w:eastAsia="Times New Roman" w:hAnsi="Times New Roman"/>
                <w:sz w:val="20"/>
                <w:szCs w:val="20"/>
                <w:lang w:eastAsia="pt-BR"/>
              </w:rPr>
              <w:t>Lts</w:t>
            </w:r>
            <w:proofErr w:type="spellEnd"/>
            <w:r w:rsidRPr="00436AFE">
              <w:rPr>
                <w:rFonts w:ascii="Times New Roman" w:eastAsia="Times New Roman" w:hAnsi="Times New Roman"/>
                <w:sz w:val="20"/>
                <w:szCs w:val="20"/>
                <w:lang w:eastAsia="pt-BR"/>
              </w:rPr>
              <w:t xml:space="preserve"> 31 e 32 parte – Jardim </w:t>
            </w:r>
            <w:proofErr w:type="spellStart"/>
            <w:r w:rsidRPr="00436AFE">
              <w:rPr>
                <w:rFonts w:ascii="Times New Roman" w:eastAsia="Times New Roman" w:hAnsi="Times New Roman"/>
                <w:sz w:val="20"/>
                <w:szCs w:val="20"/>
                <w:lang w:eastAsia="pt-BR"/>
              </w:rPr>
              <w:t>Gramacho</w:t>
            </w:r>
            <w:proofErr w:type="spellEnd"/>
            <w:r w:rsidRPr="00436AFE">
              <w:rPr>
                <w:rFonts w:ascii="Times New Roman" w:eastAsia="Times New Roman" w:hAnsi="Times New Roman"/>
                <w:sz w:val="20"/>
                <w:szCs w:val="20"/>
                <w:lang w:eastAsia="pt-BR"/>
              </w:rPr>
              <w:t xml:space="preserve"> – Duque de Caxias – RJ CEP: 25055-192,</w:t>
            </w:r>
            <w:proofErr w:type="gramStart"/>
            <w:r w:rsidR="002A63E7">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 xml:space="preserve"> </w:t>
            </w:r>
            <w:proofErr w:type="gramEnd"/>
            <w:r w:rsidRPr="00436AFE">
              <w:rPr>
                <w:rFonts w:ascii="Times New Roman" w:eastAsia="Times New Roman" w:hAnsi="Times New Roman"/>
                <w:sz w:val="20"/>
                <w:szCs w:val="20"/>
                <w:lang w:eastAsia="pt-BR"/>
              </w:rPr>
              <w:t xml:space="preserve">inscrita no CNPJ </w:t>
            </w:r>
            <w:r w:rsidR="002A63E7">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sob o nº</w:t>
            </w:r>
            <w:r w:rsidR="002A63E7">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03.077.654/0001-01.</w:t>
            </w:r>
          </w:p>
        </w:tc>
      </w:tr>
      <w:tr w:rsidR="00597F72"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Rio </w:t>
            </w:r>
            <w:proofErr w:type="spellStart"/>
            <w:r w:rsidRPr="00436AFE">
              <w:rPr>
                <w:rFonts w:ascii="Times New Roman" w:eastAsia="Times New Roman" w:hAnsi="Times New Roman"/>
                <w:sz w:val="20"/>
                <w:szCs w:val="20"/>
                <w:lang w:eastAsia="pt-BR"/>
              </w:rPr>
              <w:t>Food</w:t>
            </w:r>
            <w:proofErr w:type="spellEnd"/>
            <w:r w:rsidRPr="00436AFE">
              <w:rPr>
                <w:rFonts w:ascii="Times New Roman" w:eastAsia="Times New Roman" w:hAnsi="Times New Roman"/>
                <w:sz w:val="20"/>
                <w:szCs w:val="20"/>
                <w:lang w:eastAsia="pt-BR"/>
              </w:rPr>
              <w:t xml:space="preserve"> Comércio e Serviços de Alimentos LTDA-ME</w:t>
            </w:r>
          </w:p>
        </w:tc>
      </w:tr>
      <w:tr w:rsidR="00597F72" w:rsidRPr="00846F66" w:rsidTr="00241B82">
        <w:trPr>
          <w:trHeight w:val="30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CF083C">
            <w:pPr>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Os espaços objeto desta permissão de uso destinam-se exclusivamente ao preparo e fornecimento de almoço, lanches da tarde e da noite aos alunos da Escola Politécnica de Saúde Joaquim Venâncio.</w:t>
            </w:r>
          </w:p>
        </w:tc>
      </w:tr>
      <w:tr w:rsidR="00597F72" w:rsidRPr="00846F66" w:rsidTr="00241B82">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CF083C" w:rsidRPr="00436AFE" w:rsidRDefault="00CF083C" w:rsidP="00CF083C">
            <w:pPr>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Pregão Eletrônico.</w:t>
            </w:r>
          </w:p>
          <w:p w:rsidR="00597F72" w:rsidRPr="00436AFE" w:rsidRDefault="00597F72" w:rsidP="000C2FCA">
            <w:pPr>
              <w:spacing w:after="0" w:line="240" w:lineRule="auto"/>
              <w:rPr>
                <w:rFonts w:ascii="Times New Roman" w:eastAsia="Times New Roman" w:hAnsi="Times New Roman"/>
                <w:sz w:val="20"/>
                <w:szCs w:val="20"/>
                <w:lang w:eastAsia="pt-BR"/>
              </w:rPr>
            </w:pPr>
          </w:p>
        </w:tc>
      </w:tr>
      <w:tr w:rsidR="00597F72"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Permissão de Uso para o preparo e fornecimento de almoço, lanches da tarde e da noite, baseados no conceito de ALIMENTAÇÃO SAUDÁVEL.</w:t>
            </w:r>
          </w:p>
        </w:tc>
      </w:tr>
      <w:tr w:rsidR="00597F72"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 Contrato terá vigência de 12 (doze) meses contada a partir da data de sua assinatura (01/08/2014), podendo ser prorrogado por iguais e sucessivos períodos, até o limite máximo de 60 (sessenta) meses, conforme art. 57, inciso II da Lei nº 8.666/1993.</w:t>
            </w:r>
          </w:p>
        </w:tc>
      </w:tr>
      <w:tr w:rsidR="00597F72" w:rsidRPr="00846F66" w:rsidTr="00241B82">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CF083C"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área total de 106,05m² do espaça cedido distribuída em: espaço de distribuição das refeições de 75,16m2, cozinha de 22,56m2 e despensa 8,33 m², situada no Térreo do prédio Escola Politécnica de Saúde Joaquim Venâncio- EPSJV/FIOCRUZ, à Rua Leopoldo Bulhões nº 1.480 – Manguinhos – Rio de Janeiro/RJ.</w:t>
            </w:r>
            <w:r w:rsidR="001337B4" w:rsidRPr="00436AFE">
              <w:rPr>
                <w:rFonts w:ascii="Times New Roman" w:eastAsia="Times New Roman" w:hAnsi="Times New Roman"/>
                <w:sz w:val="20"/>
                <w:szCs w:val="20"/>
                <w:lang w:eastAsia="pt-BR"/>
              </w:rPr>
              <w:t xml:space="preserve"> A Contratada receberá as instalações, após serem as mesmas vistoriadas pelas partes interessadas, o que ocorrerá após a assinatura do Contrato.</w:t>
            </w:r>
          </w:p>
          <w:p w:rsidR="001337B4" w:rsidRPr="00436AFE" w:rsidRDefault="001337B4" w:rsidP="000C2FCA">
            <w:pPr>
              <w:spacing w:after="0" w:line="240" w:lineRule="auto"/>
              <w:rPr>
                <w:rFonts w:ascii="Times New Roman" w:eastAsia="Times New Roman" w:hAnsi="Times New Roman"/>
                <w:sz w:val="20"/>
                <w:szCs w:val="20"/>
                <w:lang w:eastAsia="pt-BR"/>
              </w:rPr>
            </w:pPr>
          </w:p>
          <w:p w:rsidR="001337B4" w:rsidRPr="00436AFE" w:rsidRDefault="001337B4" w:rsidP="000C2FCA">
            <w:pPr>
              <w:spacing w:after="0" w:line="240" w:lineRule="auto"/>
              <w:rPr>
                <w:rFonts w:ascii="Times New Roman" w:eastAsia="Times New Roman" w:hAnsi="Times New Roman"/>
                <w:sz w:val="20"/>
                <w:szCs w:val="20"/>
                <w:lang w:eastAsia="pt-BR"/>
              </w:rPr>
            </w:pPr>
          </w:p>
          <w:p w:rsidR="001337B4" w:rsidRPr="00436AFE" w:rsidRDefault="001337B4" w:rsidP="000C2FCA">
            <w:pPr>
              <w:spacing w:after="0" w:line="240" w:lineRule="auto"/>
              <w:rPr>
                <w:rFonts w:ascii="Times New Roman" w:eastAsia="Times New Roman" w:hAnsi="Times New Roman"/>
                <w:sz w:val="20"/>
                <w:szCs w:val="20"/>
                <w:lang w:eastAsia="pt-BR"/>
              </w:rPr>
            </w:pPr>
          </w:p>
        </w:tc>
      </w:tr>
      <w:tr w:rsidR="00597F72"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1337B4" w:rsidRPr="00436AFE" w:rsidRDefault="001337B4" w:rsidP="001337B4">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 valor de contrapartida foi estabelecido depois de estudo referente dimensionamento de aluguel do espaço físico, gastos com água, energia elétrica e gás natural.</w:t>
            </w:r>
          </w:p>
          <w:p w:rsidR="00597F72" w:rsidRPr="00436AFE" w:rsidRDefault="001337B4" w:rsidP="001337B4">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Será fixado o valor mensal referente considerando os cálculos realizados, de R$ 5.314,15 (cinco mil trezentos e quatorze reais e quinze centavos).  O Pagamento da contrapartida é deduzido mensalmente do valor devido pela prestação do serviço contratado.</w:t>
            </w:r>
          </w:p>
        </w:tc>
      </w:tr>
      <w:tr w:rsidR="00597F72"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1337B4"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 Pagamento da contrapartida é deduzido mensalmente do valor devido pela prestação do serviço contratado.</w:t>
            </w:r>
          </w:p>
        </w:tc>
      </w:tr>
      <w:tr w:rsidR="00597F72"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597F72" w:rsidRPr="00DB4FEE" w:rsidRDefault="00597F72" w:rsidP="000C2FC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597F72" w:rsidRPr="00DB4FEE" w:rsidRDefault="00597F72" w:rsidP="00232445">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427E29" w:rsidRPr="00436AFE" w:rsidRDefault="001337B4" w:rsidP="00232445">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 valor de contrapartida foi estabelecido depois de estudo referente dimensionamento de aluguel do espaço físico, gastos com água, energia elétrica e gás natural.</w:t>
            </w:r>
          </w:p>
        </w:tc>
      </w:tr>
      <w:tr w:rsidR="00597F72" w:rsidRPr="00846F66"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7F72" w:rsidRPr="00DB4FEE" w:rsidRDefault="00597F72" w:rsidP="000C2FC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7F72" w:rsidRPr="00DB4FEE" w:rsidRDefault="00597F72" w:rsidP="00232445">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597F72" w:rsidRPr="00436AFE" w:rsidRDefault="001337B4" w:rsidP="000C2FC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O benefício direto da contratação é a melhoria das condições de estudo dos alunos da EPSJV, visto que diversos estudos têm apontado a falta de alimentação como uma importante causa, dentre outras, para a evasão </w:t>
            </w:r>
            <w:r w:rsidRPr="00436AFE">
              <w:rPr>
                <w:rFonts w:ascii="Times New Roman" w:eastAsia="Times New Roman" w:hAnsi="Times New Roman"/>
                <w:sz w:val="20"/>
                <w:szCs w:val="20"/>
                <w:lang w:eastAsia="pt-BR"/>
              </w:rPr>
              <w:lastRenderedPageBreak/>
              <w:t>escolar.</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lastRenderedPageBreak/>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4008EF">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Permissão onerosa – Casa de Chá – área de</w:t>
            </w:r>
            <w:r w:rsidR="004008EF"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251 m² (total), localizado ao lado do Castelo Campus Manguinhos.</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977BE9">
            <w:pPr>
              <w:spacing w:after="0" w:line="240" w:lineRule="auto"/>
              <w:rPr>
                <w:rFonts w:ascii="Times New Roman" w:eastAsia="Times New Roman" w:hAnsi="Times New Roman"/>
                <w:sz w:val="20"/>
                <w:szCs w:val="20"/>
                <w:lang w:eastAsia="pt-BR"/>
              </w:rPr>
            </w:pPr>
            <w:proofErr w:type="gramStart"/>
            <w:r w:rsidRPr="00436AFE">
              <w:rPr>
                <w:rFonts w:ascii="Times New Roman" w:eastAsia="Times New Roman" w:hAnsi="Times New Roman"/>
                <w:sz w:val="20"/>
                <w:szCs w:val="20"/>
                <w:lang w:eastAsia="pt-BR"/>
              </w:rPr>
              <w:t>localizado</w:t>
            </w:r>
            <w:proofErr w:type="gramEnd"/>
            <w:r w:rsidRPr="00436AFE">
              <w:rPr>
                <w:rFonts w:ascii="Times New Roman" w:eastAsia="Times New Roman" w:hAnsi="Times New Roman"/>
                <w:sz w:val="20"/>
                <w:szCs w:val="20"/>
                <w:lang w:eastAsia="pt-BR"/>
              </w:rPr>
              <w:t xml:space="preserve"> ao lado do Castelo Campus Manguinhos.</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977BE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CNPJ 05.855.293/0001-02.</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CF083C">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MAJC Brasil </w:t>
            </w:r>
            <w:proofErr w:type="spellStart"/>
            <w:r w:rsidRPr="00436AFE">
              <w:rPr>
                <w:rFonts w:ascii="Times New Roman" w:eastAsia="Times New Roman" w:hAnsi="Times New Roman"/>
                <w:sz w:val="20"/>
                <w:szCs w:val="20"/>
                <w:lang w:eastAsia="pt-BR"/>
              </w:rPr>
              <w:t>Entrenimento</w:t>
            </w:r>
            <w:proofErr w:type="spellEnd"/>
            <w:r w:rsidRPr="00436AFE">
              <w:rPr>
                <w:rFonts w:ascii="Times New Roman" w:eastAsia="Times New Roman" w:hAnsi="Times New Roman"/>
                <w:sz w:val="20"/>
                <w:szCs w:val="20"/>
                <w:lang w:eastAsia="pt-BR"/>
              </w:rPr>
              <w:t xml:space="preserve">, Alimentos e Eventos LTDA – </w:t>
            </w:r>
            <w:proofErr w:type="gramStart"/>
            <w:r w:rsidRPr="00436AFE">
              <w:rPr>
                <w:rFonts w:ascii="Times New Roman" w:eastAsia="Times New Roman" w:hAnsi="Times New Roman"/>
                <w:sz w:val="20"/>
                <w:szCs w:val="20"/>
                <w:lang w:eastAsia="pt-BR"/>
              </w:rPr>
              <w:t>ME</w:t>
            </w:r>
            <w:proofErr w:type="gramEnd"/>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0D30BD" w:rsidP="00CF083C">
            <w:pPr>
              <w:spacing w:after="0" w:line="240" w:lineRule="auto"/>
              <w:rPr>
                <w:rFonts w:ascii="Times New Roman" w:eastAsia="Times New Roman" w:hAnsi="Times New Roman"/>
                <w:sz w:val="20"/>
                <w:szCs w:val="20"/>
                <w:lang w:eastAsia="pt-BR"/>
              </w:rPr>
            </w:pP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977BE9" w:rsidRPr="00436AFE" w:rsidRDefault="00977BE9" w:rsidP="00977BE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Licitação – Modalidade Pregão Presencial –</w:t>
            </w:r>
          </w:p>
          <w:p w:rsidR="000D30BD" w:rsidRPr="00436AFE" w:rsidRDefault="00977BE9" w:rsidP="00977BE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Tipo Maior Oferta. PROCESSO: 25380.001963/2014-38</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977BE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Dotar a Fiocruz de Serviços de alimentação (Restaurante Bistrô) no Campus Fiocruz que </w:t>
            </w:r>
            <w:proofErr w:type="gramStart"/>
            <w:r w:rsidRPr="00436AFE">
              <w:rPr>
                <w:rFonts w:ascii="Times New Roman" w:eastAsia="Times New Roman" w:hAnsi="Times New Roman"/>
                <w:sz w:val="20"/>
                <w:szCs w:val="20"/>
                <w:lang w:eastAsia="pt-BR"/>
              </w:rPr>
              <w:t>encontra-se</w:t>
            </w:r>
            <w:proofErr w:type="gramEnd"/>
            <w:r w:rsidRPr="00436AFE">
              <w:rPr>
                <w:rFonts w:ascii="Times New Roman" w:eastAsia="Times New Roman" w:hAnsi="Times New Roman"/>
                <w:sz w:val="20"/>
                <w:szCs w:val="20"/>
                <w:lang w:eastAsia="pt-BR"/>
              </w:rPr>
              <w:t xml:space="preserve"> em quantitativo insuficiente.</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CF083C">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Até 60 meses.</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977BE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Espaço com 251m</w:t>
            </w:r>
            <w:proofErr w:type="gramStart"/>
            <w:r w:rsidRPr="00436AFE">
              <w:rPr>
                <w:rFonts w:ascii="Times New Roman" w:eastAsia="Times New Roman" w:hAnsi="Times New Roman"/>
                <w:sz w:val="20"/>
                <w:szCs w:val="20"/>
                <w:lang w:eastAsia="pt-BR"/>
              </w:rPr>
              <w:t>²</w:t>
            </w:r>
            <w:proofErr w:type="gramEnd"/>
            <w:r w:rsidRPr="00436AFE">
              <w:rPr>
                <w:rFonts w:ascii="Times New Roman" w:eastAsia="Times New Roman" w:hAnsi="Times New Roman"/>
                <w:sz w:val="20"/>
                <w:szCs w:val="20"/>
                <w:lang w:eastAsia="pt-BR"/>
              </w:rPr>
              <w:t xml:space="preserve"> internos, com dois cômodos (cozinha e salão), disponibilizado com 20 mesas de madeira, 12 persianas, 34 luminárias de teto, 03 quadros, 04 extintores, 15 bases de mesa em metal, 13tampos em mármore com 1m diâmetro.</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9D789D">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Contrapartida total de R$ 468.000,00 sendo</w:t>
            </w:r>
            <w:r w:rsidR="009D789D"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R$ 7.800,00 mensais.</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977BE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cód. 289140 – UGR 254440 - DIREH</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0D30BD" w:rsidRPr="00436AFE" w:rsidRDefault="00977BE9" w:rsidP="00CF083C">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Não há.</w:t>
            </w:r>
          </w:p>
        </w:tc>
      </w:tr>
      <w:tr w:rsidR="000D30BD"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0D30BD" w:rsidRPr="00DB4FEE" w:rsidRDefault="000D30BD" w:rsidP="00CF083C">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977BE9" w:rsidRPr="00436AFE" w:rsidRDefault="00977BE9" w:rsidP="00977BE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Por tratar-se de processo novo em que a utilização do espaço se iniciou em</w:t>
            </w:r>
          </w:p>
          <w:p w:rsidR="000D30BD" w:rsidRPr="00436AFE" w:rsidRDefault="00977BE9" w:rsidP="00977BE9">
            <w:pPr>
              <w:spacing w:after="0" w:line="240" w:lineRule="auto"/>
              <w:rPr>
                <w:rFonts w:ascii="Times New Roman" w:eastAsia="Times New Roman" w:hAnsi="Times New Roman"/>
                <w:sz w:val="20"/>
                <w:szCs w:val="20"/>
                <w:lang w:eastAsia="pt-BR"/>
              </w:rPr>
            </w:pPr>
            <w:proofErr w:type="gramStart"/>
            <w:r w:rsidRPr="00436AFE">
              <w:rPr>
                <w:rFonts w:ascii="Times New Roman" w:eastAsia="Times New Roman" w:hAnsi="Times New Roman"/>
                <w:sz w:val="20"/>
                <w:szCs w:val="20"/>
                <w:lang w:eastAsia="pt-BR"/>
              </w:rPr>
              <w:t>novembro</w:t>
            </w:r>
            <w:proofErr w:type="gramEnd"/>
            <w:r w:rsidRPr="00436AFE">
              <w:rPr>
                <w:rFonts w:ascii="Times New Roman" w:eastAsia="Times New Roman" w:hAnsi="Times New Roman"/>
                <w:sz w:val="20"/>
                <w:szCs w:val="20"/>
                <w:lang w:eastAsia="pt-BR"/>
              </w:rPr>
              <w:t>/2015 a destinação dos recursos ainda não foi definida.</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4A3541"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Concessão onerosa de uso </w:t>
            </w:r>
            <w:proofErr w:type="gramStart"/>
            <w:r w:rsidRPr="00436AFE">
              <w:rPr>
                <w:rFonts w:ascii="Times New Roman" w:eastAsia="Times New Roman" w:hAnsi="Times New Roman"/>
                <w:sz w:val="20"/>
                <w:szCs w:val="20"/>
                <w:lang w:eastAsia="pt-BR"/>
              </w:rPr>
              <w:t>à</w:t>
            </w:r>
            <w:proofErr w:type="gramEnd"/>
            <w:r w:rsidRPr="00436AFE">
              <w:rPr>
                <w:rFonts w:ascii="Times New Roman" w:eastAsia="Times New Roman" w:hAnsi="Times New Roman"/>
                <w:sz w:val="20"/>
                <w:szCs w:val="20"/>
                <w:lang w:eastAsia="pt-BR"/>
              </w:rPr>
              <w:t xml:space="preserve"> título precário – área de 1.771,38m² (parcial) localizado no Pavilhão Carlos Augusto da Silva 2º andar, no Campus Manguinhos.</w:t>
            </w:r>
          </w:p>
          <w:p w:rsidR="0059307F"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 de 237,39m² do imóvel localizado na</w:t>
            </w:r>
            <w:r w:rsidR="00B37EA1" w:rsidRPr="00436AF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Expansão do Campus da Fiocruz.</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59307F" w:rsidP="00255361">
            <w:pPr>
              <w:spacing w:after="0" w:line="240" w:lineRule="auto"/>
              <w:rPr>
                <w:rFonts w:ascii="Times New Roman" w:eastAsia="Times New Roman" w:hAnsi="Times New Roman"/>
                <w:sz w:val="20"/>
                <w:szCs w:val="20"/>
                <w:lang w:eastAsia="pt-BR"/>
              </w:rPr>
            </w:pP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4A354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CNPJ 04.972.800/001-25.</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4A354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Artur Brandão Buffet e Eventos </w:t>
            </w:r>
            <w:proofErr w:type="spellStart"/>
            <w:r w:rsidRPr="00436AFE">
              <w:rPr>
                <w:rFonts w:ascii="Times New Roman" w:eastAsia="Times New Roman" w:hAnsi="Times New Roman"/>
                <w:sz w:val="20"/>
                <w:szCs w:val="20"/>
                <w:lang w:eastAsia="pt-BR"/>
              </w:rPr>
              <w:t>Ltda</w:t>
            </w:r>
            <w:proofErr w:type="spellEnd"/>
            <w:r w:rsidRPr="00436AFE">
              <w:rPr>
                <w:rFonts w:ascii="Times New Roman" w:eastAsia="Times New Roman" w:hAnsi="Times New Roman"/>
                <w:sz w:val="20"/>
                <w:szCs w:val="20"/>
                <w:lang w:eastAsia="pt-BR"/>
              </w:rPr>
              <w:t xml:space="preserve"> ME</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59307F" w:rsidP="00255361">
            <w:pPr>
              <w:spacing w:after="0" w:line="240" w:lineRule="auto"/>
              <w:rPr>
                <w:rFonts w:ascii="Times New Roman" w:eastAsia="Times New Roman" w:hAnsi="Times New Roman"/>
                <w:sz w:val="20"/>
                <w:szCs w:val="20"/>
                <w:lang w:eastAsia="pt-BR"/>
              </w:rPr>
            </w:pP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4A3541"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Licitação – Modalidade Pregão Presencial –</w:t>
            </w:r>
          </w:p>
          <w:p w:rsidR="0059307F"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Tipo Maior Oferta. PROCESSO: 25380.001446/2012.05</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4A3541"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Exploração comercial dos espaços destinados à prestação de serviços de</w:t>
            </w:r>
          </w:p>
          <w:p w:rsidR="0059307F" w:rsidRPr="00436AFE" w:rsidRDefault="004A3541" w:rsidP="004A3541">
            <w:pPr>
              <w:spacing w:after="0" w:line="240" w:lineRule="auto"/>
              <w:rPr>
                <w:rFonts w:ascii="Times New Roman" w:eastAsia="Times New Roman" w:hAnsi="Times New Roman"/>
                <w:sz w:val="20"/>
                <w:szCs w:val="20"/>
                <w:lang w:eastAsia="pt-BR"/>
              </w:rPr>
            </w:pPr>
            <w:proofErr w:type="gramStart"/>
            <w:r w:rsidRPr="00436AFE">
              <w:rPr>
                <w:rFonts w:ascii="Times New Roman" w:eastAsia="Times New Roman" w:hAnsi="Times New Roman"/>
                <w:sz w:val="20"/>
                <w:szCs w:val="20"/>
                <w:lang w:eastAsia="pt-BR"/>
              </w:rPr>
              <w:t>alimentação</w:t>
            </w:r>
            <w:proofErr w:type="gramEnd"/>
            <w:r w:rsidRPr="00436AFE">
              <w:rPr>
                <w:rFonts w:ascii="Times New Roman" w:eastAsia="Times New Roman" w:hAnsi="Times New Roman"/>
                <w:sz w:val="20"/>
                <w:szCs w:val="20"/>
                <w:lang w:eastAsia="pt-BR"/>
              </w:rPr>
              <w:t xml:space="preserve"> em geral (Restaurante).</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4A354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Até 60 meses.</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Cessão somente dos espaços, ficando </w:t>
            </w:r>
            <w:proofErr w:type="gramStart"/>
            <w:r w:rsidRPr="00436AFE">
              <w:rPr>
                <w:rFonts w:ascii="Times New Roman" w:eastAsia="Times New Roman" w:hAnsi="Times New Roman"/>
                <w:sz w:val="20"/>
                <w:szCs w:val="20"/>
                <w:lang w:eastAsia="pt-BR"/>
              </w:rPr>
              <w:t>sob responsabilidade</w:t>
            </w:r>
            <w:proofErr w:type="gramEnd"/>
            <w:r w:rsidRPr="00436AFE">
              <w:rPr>
                <w:rFonts w:ascii="Times New Roman" w:eastAsia="Times New Roman" w:hAnsi="Times New Roman"/>
                <w:sz w:val="20"/>
                <w:szCs w:val="20"/>
                <w:lang w:eastAsia="pt-BR"/>
              </w:rPr>
              <w:t xml:space="preserve"> da contratada a instalação de todo mobiliário.</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Contrapartida anual de R$ 412.538,16 sendo R$ 34.378,18 mensais.</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Depósito através de GRU cód. 289140 – em favor da Fiocruz – UGR 254420.</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59307F" w:rsidRPr="00436AFE" w:rsidRDefault="004A354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Não há.</w:t>
            </w:r>
          </w:p>
        </w:tc>
      </w:tr>
      <w:tr w:rsidR="0059307F" w:rsidRPr="00DB4FEE"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9307F" w:rsidRPr="00DB4FEE" w:rsidRDefault="0059307F"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4A3541" w:rsidRPr="00436AFE" w:rsidRDefault="004A3541" w:rsidP="004A354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Revertidos em prestação de serviços de fornecimento do café da manhã dos</w:t>
            </w:r>
            <w:r w:rsidR="00F3442E">
              <w:rPr>
                <w:rFonts w:ascii="Times New Roman" w:eastAsia="Times New Roman" w:hAnsi="Times New Roman"/>
                <w:sz w:val="20"/>
                <w:szCs w:val="20"/>
                <w:lang w:eastAsia="pt-BR"/>
              </w:rPr>
              <w:t xml:space="preserve"> </w:t>
            </w:r>
            <w:r w:rsidRPr="00436AFE">
              <w:rPr>
                <w:rFonts w:ascii="Times New Roman" w:eastAsia="Times New Roman" w:hAnsi="Times New Roman"/>
                <w:sz w:val="20"/>
                <w:szCs w:val="20"/>
                <w:lang w:eastAsia="pt-BR"/>
              </w:rPr>
              <w:t>trabalhadores da Fiocruz, até dezembro/2015. Para o ano de 2016 a</w:t>
            </w:r>
          </w:p>
          <w:p w:rsidR="0059307F" w:rsidRPr="00436AFE" w:rsidRDefault="004A3541" w:rsidP="004A3541">
            <w:pPr>
              <w:spacing w:after="0" w:line="240" w:lineRule="auto"/>
              <w:rPr>
                <w:rFonts w:ascii="Times New Roman" w:eastAsia="Times New Roman" w:hAnsi="Times New Roman"/>
                <w:sz w:val="20"/>
                <w:szCs w:val="20"/>
                <w:lang w:eastAsia="pt-BR"/>
              </w:rPr>
            </w:pPr>
            <w:proofErr w:type="gramStart"/>
            <w:r w:rsidRPr="00436AFE">
              <w:rPr>
                <w:rFonts w:ascii="Times New Roman" w:eastAsia="Times New Roman" w:hAnsi="Times New Roman"/>
                <w:sz w:val="20"/>
                <w:szCs w:val="20"/>
                <w:lang w:eastAsia="pt-BR"/>
              </w:rPr>
              <w:t>utilização</w:t>
            </w:r>
            <w:proofErr w:type="gramEnd"/>
            <w:r w:rsidRPr="00436AFE">
              <w:rPr>
                <w:rFonts w:ascii="Times New Roman" w:eastAsia="Times New Roman" w:hAnsi="Times New Roman"/>
                <w:sz w:val="20"/>
                <w:szCs w:val="20"/>
                <w:lang w:eastAsia="pt-BR"/>
              </w:rPr>
              <w:t xml:space="preserve"> dos recursos ainda será definida.</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cantina do Centro de Pesquisas René Rachou possui uma área de 19,80 m² e está disposta no Bloco D do prédio situado na Avenida Augusto de Lima n° 1715, Bairro Barro Preto, Belo Horizonte – MG. A cantina está agregada a um salão maior com mesas, que é utilizado para lanches/refeições da cantina e também para uso dos colaboradores que trazem refeição de casa e outras finalidades de uso como estudos, reuniões e encontros. No Anexo I do edital (Processo 25381.000144/2014-63</w:t>
            </w:r>
            <w:proofErr w:type="gramStart"/>
            <w:r w:rsidRPr="00436AFE">
              <w:rPr>
                <w:rFonts w:ascii="Times New Roman" w:eastAsia="Times New Roman" w:hAnsi="Times New Roman"/>
                <w:sz w:val="20"/>
                <w:szCs w:val="20"/>
                <w:lang w:eastAsia="pt-BR"/>
              </w:rPr>
              <w:t>)há</w:t>
            </w:r>
            <w:proofErr w:type="gramEnd"/>
            <w:r w:rsidRPr="00436AFE">
              <w:rPr>
                <w:rFonts w:ascii="Times New Roman" w:eastAsia="Times New Roman" w:hAnsi="Times New Roman"/>
                <w:sz w:val="20"/>
                <w:szCs w:val="20"/>
                <w:lang w:eastAsia="pt-BR"/>
              </w:rPr>
              <w:t xml:space="preserve"> uma planta do local.</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Bloco D do prédio situado na Avenida Augusto de Lima n° 1715, Bairro Barro Preto, Belo Horizonte – MG.</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530233" w:rsidP="00255361">
            <w:pPr>
              <w:spacing w:after="0" w:line="240" w:lineRule="auto"/>
              <w:rPr>
                <w:rFonts w:ascii="Times New Roman" w:eastAsia="Times New Roman" w:hAnsi="Times New Roman"/>
                <w:sz w:val="20"/>
                <w:szCs w:val="20"/>
                <w:lang w:eastAsia="pt-BR"/>
              </w:rPr>
            </w:pP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PAULO SÉRGIO MACIEL, inscrito no CPF sob o nº 997.536.776-34, RG nº MG3814562, localizado na Av. José Candido da Silveira nº 398 bairro Cidade Nova, CEP</w:t>
            </w:r>
            <w:proofErr w:type="gramStart"/>
            <w:r w:rsidRPr="00436AFE">
              <w:rPr>
                <w:rFonts w:ascii="Times New Roman" w:eastAsia="Times New Roman" w:hAnsi="Times New Roman"/>
                <w:sz w:val="20"/>
                <w:szCs w:val="20"/>
                <w:lang w:eastAsia="pt-BR"/>
              </w:rPr>
              <w:t>.:</w:t>
            </w:r>
            <w:proofErr w:type="gramEnd"/>
            <w:r w:rsidRPr="00436AFE">
              <w:rPr>
                <w:rFonts w:ascii="Times New Roman" w:eastAsia="Times New Roman" w:hAnsi="Times New Roman"/>
                <w:sz w:val="20"/>
                <w:szCs w:val="20"/>
                <w:lang w:eastAsia="pt-BR"/>
              </w:rPr>
              <w:t xml:space="preserve"> 31170-000, Belo Horizonte/MG.</w:t>
            </w:r>
          </w:p>
          <w:p w:rsidR="00530233" w:rsidRPr="00436AFE" w:rsidRDefault="00530233" w:rsidP="00255361">
            <w:pPr>
              <w:spacing w:after="0" w:line="240" w:lineRule="auto"/>
              <w:rPr>
                <w:rFonts w:ascii="Times New Roman" w:eastAsia="Times New Roman" w:hAnsi="Times New Roman"/>
                <w:sz w:val="20"/>
                <w:szCs w:val="20"/>
                <w:lang w:eastAsia="pt-BR"/>
              </w:rPr>
            </w:pP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530233" w:rsidP="00255361">
            <w:pPr>
              <w:spacing w:after="0" w:line="240" w:lineRule="auto"/>
              <w:rPr>
                <w:rFonts w:ascii="Times New Roman" w:eastAsia="Times New Roman" w:hAnsi="Times New Roman"/>
                <w:sz w:val="20"/>
                <w:szCs w:val="20"/>
                <w:lang w:eastAsia="pt-BR"/>
              </w:rPr>
            </w:pP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Permissão onerosa de uso de espaço físico destinado à exploração da atividade de lanchonete/cantina, com comercialização de produtos alimentícios exclusivamente aos servidores, terceirizados, estudantes, bolsistas e visitantes do </w:t>
            </w:r>
            <w:proofErr w:type="spellStart"/>
            <w:proofErr w:type="gramStart"/>
            <w:r w:rsidRPr="00436AFE">
              <w:rPr>
                <w:rFonts w:ascii="Times New Roman" w:eastAsia="Times New Roman" w:hAnsi="Times New Roman"/>
                <w:sz w:val="20"/>
                <w:szCs w:val="20"/>
                <w:lang w:eastAsia="pt-BR"/>
              </w:rPr>
              <w:t>CPqRR</w:t>
            </w:r>
            <w:proofErr w:type="spellEnd"/>
            <w:proofErr w:type="gramEnd"/>
            <w:r w:rsidRPr="00436AFE">
              <w:rPr>
                <w:rFonts w:ascii="Times New Roman" w:eastAsia="Times New Roman" w:hAnsi="Times New Roman"/>
                <w:sz w:val="20"/>
                <w:szCs w:val="20"/>
                <w:lang w:eastAsia="pt-BR"/>
              </w:rPr>
              <w:t>. Pregão presencial do tipo maior oferta.</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Atividade de lanchonete/cantina, com comercialização de produtos alimentícios exclusivamente aos servidores, terceirizados, estudantes, bolsistas e visitantes do </w:t>
            </w:r>
            <w:proofErr w:type="spellStart"/>
            <w:proofErr w:type="gramStart"/>
            <w:r w:rsidRPr="00436AFE">
              <w:rPr>
                <w:rFonts w:ascii="Times New Roman" w:eastAsia="Times New Roman" w:hAnsi="Times New Roman"/>
                <w:sz w:val="20"/>
                <w:szCs w:val="20"/>
                <w:lang w:eastAsia="pt-BR"/>
              </w:rPr>
              <w:t>CPqRR</w:t>
            </w:r>
            <w:proofErr w:type="spellEnd"/>
            <w:proofErr w:type="gramEnd"/>
            <w:r w:rsidRPr="00436AFE">
              <w:rPr>
                <w:rFonts w:ascii="Times New Roman" w:eastAsia="Times New Roman" w:hAnsi="Times New Roman"/>
                <w:sz w:val="20"/>
                <w:szCs w:val="20"/>
                <w:lang w:eastAsia="pt-BR"/>
              </w:rPr>
              <w:t>.</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04/09/2014 a 03/09/2016</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Vide item “a” e planta em anexo (Processo 25381.000144/2014-63</w:t>
            </w:r>
            <w:r w:rsidR="002A63E7">
              <w:rPr>
                <w:rFonts w:ascii="Times New Roman" w:eastAsia="Times New Roman" w:hAnsi="Times New Roman"/>
                <w:sz w:val="20"/>
                <w:szCs w:val="20"/>
                <w:lang w:eastAsia="pt-BR"/>
              </w:rPr>
              <w:t>)</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534322" w:rsidRPr="00436AFE" w:rsidRDefault="00534322" w:rsidP="00534322">
            <w:pPr>
              <w:spacing w:after="0" w:line="240" w:lineRule="auto"/>
              <w:rPr>
                <w:rFonts w:ascii="Times New Roman" w:eastAsia="Times New Roman" w:hAnsi="Times New Roman"/>
                <w:sz w:val="20"/>
                <w:szCs w:val="20"/>
                <w:lang w:eastAsia="pt-BR"/>
              </w:rPr>
            </w:pPr>
            <w:proofErr w:type="gramStart"/>
            <w:r w:rsidRPr="00436AFE">
              <w:rPr>
                <w:rFonts w:ascii="Times New Roman" w:eastAsia="Times New Roman" w:hAnsi="Times New Roman"/>
                <w:sz w:val="20"/>
                <w:szCs w:val="20"/>
                <w:lang w:eastAsia="pt-BR"/>
              </w:rPr>
              <w:t>1</w:t>
            </w:r>
            <w:proofErr w:type="gramEnd"/>
            <w:r w:rsidRPr="00436AFE">
              <w:rPr>
                <w:rFonts w:ascii="Times New Roman" w:eastAsia="Times New Roman" w:hAnsi="Times New Roman"/>
                <w:sz w:val="20"/>
                <w:szCs w:val="20"/>
                <w:lang w:eastAsia="pt-BR"/>
              </w:rPr>
              <w:t>,398,15, sendo:</w:t>
            </w:r>
          </w:p>
          <w:p w:rsidR="00534322" w:rsidRPr="00436AFE" w:rsidRDefault="00534322" w:rsidP="00534322">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        1.183,05 em pagamento através de GRU;</w:t>
            </w:r>
          </w:p>
          <w:p w:rsidR="00530233" w:rsidRPr="00436AFE" w:rsidRDefault="00534322" w:rsidP="00534322">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        215,10 em fornecimento de alimentos para reuniões/eventos do </w:t>
            </w:r>
            <w:proofErr w:type="spellStart"/>
            <w:proofErr w:type="gramStart"/>
            <w:r w:rsidRPr="00436AFE">
              <w:rPr>
                <w:rFonts w:ascii="Times New Roman" w:eastAsia="Times New Roman" w:hAnsi="Times New Roman"/>
                <w:sz w:val="20"/>
                <w:szCs w:val="20"/>
                <w:lang w:eastAsia="pt-BR"/>
              </w:rPr>
              <w:t>CPqRR</w:t>
            </w:r>
            <w:proofErr w:type="spellEnd"/>
            <w:proofErr w:type="gramEnd"/>
            <w:r w:rsidRPr="00436AFE">
              <w:rPr>
                <w:rFonts w:ascii="Times New Roman" w:eastAsia="Times New Roman" w:hAnsi="Times New Roman"/>
                <w:sz w:val="20"/>
                <w:szCs w:val="20"/>
                <w:lang w:eastAsia="pt-BR"/>
              </w:rPr>
              <w:t>.</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534322"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contabilização do recebimento financeiro ocorre de forma automática, sendo creditado à União através de GRU.</w:t>
            </w:r>
          </w:p>
          <w:p w:rsidR="007B365C" w:rsidRPr="00436AFE" w:rsidRDefault="007B365C" w:rsidP="00255361">
            <w:pPr>
              <w:spacing w:after="0" w:line="240" w:lineRule="auto"/>
              <w:rPr>
                <w:rFonts w:ascii="Times New Roman" w:eastAsia="Times New Roman" w:hAnsi="Times New Roman"/>
                <w:sz w:val="20"/>
                <w:szCs w:val="20"/>
                <w:lang w:eastAsia="pt-BR"/>
              </w:rPr>
            </w:pPr>
          </w:p>
          <w:p w:rsidR="007B365C" w:rsidRPr="00436AFE" w:rsidRDefault="007B365C" w:rsidP="00255361">
            <w:pPr>
              <w:spacing w:after="0" w:line="240" w:lineRule="auto"/>
              <w:rPr>
                <w:rFonts w:ascii="Times New Roman" w:eastAsia="Times New Roman" w:hAnsi="Times New Roman"/>
                <w:sz w:val="20"/>
                <w:szCs w:val="20"/>
                <w:lang w:eastAsia="pt-BR"/>
              </w:rPr>
            </w:pP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534322" w:rsidP="007B365C">
            <w:pPr>
              <w:rPr>
                <w:rFonts w:ascii="Times New Roman" w:eastAsia="Times New Roman" w:hAnsi="Times New Roman"/>
                <w:sz w:val="20"/>
                <w:szCs w:val="20"/>
                <w:lang w:eastAsia="pt-BR"/>
              </w:rPr>
            </w:pPr>
            <w:r w:rsidRPr="00436AFE">
              <w:rPr>
                <w:rFonts w:ascii="Times New Roman" w:hAnsi="Times New Roman"/>
                <w:sz w:val="20"/>
                <w:szCs w:val="20"/>
              </w:rPr>
              <w:t xml:space="preserve">Água e energia elétrica são pagos pelo </w:t>
            </w:r>
            <w:proofErr w:type="spellStart"/>
            <w:proofErr w:type="gramStart"/>
            <w:r w:rsidRPr="00436AFE">
              <w:rPr>
                <w:rFonts w:ascii="Times New Roman" w:hAnsi="Times New Roman"/>
                <w:sz w:val="20"/>
                <w:szCs w:val="20"/>
              </w:rPr>
              <w:t>CPqRR</w:t>
            </w:r>
            <w:proofErr w:type="spellEnd"/>
            <w:proofErr w:type="gramEnd"/>
            <w:r w:rsidRPr="00436AFE">
              <w:rPr>
                <w:rFonts w:ascii="Times New Roman" w:hAnsi="Times New Roman"/>
                <w:sz w:val="20"/>
                <w:szCs w:val="20"/>
              </w:rPr>
              <w:t xml:space="preserve">. Por este motivo encontra-se em andamento um estudo para determinar a </w:t>
            </w:r>
            <w:proofErr w:type="spellStart"/>
            <w:r w:rsidRPr="00436AFE">
              <w:rPr>
                <w:rFonts w:ascii="Times New Roman" w:hAnsi="Times New Roman"/>
                <w:sz w:val="20"/>
                <w:szCs w:val="20"/>
              </w:rPr>
              <w:t>vantajosidade</w:t>
            </w:r>
            <w:proofErr w:type="spellEnd"/>
            <w:r w:rsidRPr="00436AFE">
              <w:rPr>
                <w:rFonts w:ascii="Times New Roman" w:hAnsi="Times New Roman"/>
                <w:sz w:val="20"/>
                <w:szCs w:val="20"/>
              </w:rPr>
              <w:t xml:space="preserve"> do contrato, que será finalizado antes da próxima prorrogação contratual e, se necessário, haverá nova contratação ou ajuste no contrato atual. O cessionário arca com os custos com gás GLP.</w:t>
            </w:r>
          </w:p>
        </w:tc>
      </w:tr>
      <w:tr w:rsidR="00530233" w:rsidRPr="004008EF"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530233" w:rsidRPr="00DB4FEE" w:rsidRDefault="00530233"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530233" w:rsidRPr="00436AFE" w:rsidRDefault="00534322"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Como o pagamento é feito através de GRU, os recursos são adicionados à conta única do tesouro, não sendo utilizados pelo </w:t>
            </w:r>
            <w:proofErr w:type="spellStart"/>
            <w:proofErr w:type="gramStart"/>
            <w:r w:rsidRPr="00436AFE">
              <w:rPr>
                <w:rFonts w:ascii="Times New Roman" w:eastAsia="Times New Roman" w:hAnsi="Times New Roman"/>
                <w:sz w:val="20"/>
                <w:szCs w:val="20"/>
                <w:lang w:eastAsia="pt-BR"/>
              </w:rPr>
              <w:t>CPqRR</w:t>
            </w:r>
            <w:proofErr w:type="spellEnd"/>
            <w:proofErr w:type="gramEnd"/>
            <w:r w:rsidRPr="00436AFE">
              <w:rPr>
                <w:rFonts w:ascii="Times New Roman" w:eastAsia="Times New Roman" w:hAnsi="Times New Roman"/>
                <w:sz w:val="20"/>
                <w:szCs w:val="20"/>
                <w:lang w:eastAsia="pt-BR"/>
              </w:rPr>
              <w:t>.</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C36B73">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6001.02842.500-7</w:t>
            </w:r>
            <w:r w:rsidR="00C36B73" w:rsidRPr="00436AFE">
              <w:rPr>
                <w:rFonts w:ascii="Times New Roman" w:eastAsia="Times New Roman" w:hAnsi="Times New Roman"/>
                <w:sz w:val="20"/>
                <w:szCs w:val="20"/>
                <w:lang w:eastAsia="pt-BR"/>
              </w:rPr>
              <w:t>. Permissão não onerosa de uso, prestação de serviço no campo de projeto e programas entidade privada sem fins lucrativos – sala 1008 – 10º andar – Prédio da Expansão.</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C36B73">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Avenida Brasil 4036, sala 1008 – Prédio da </w:t>
            </w:r>
            <w:r w:rsidR="00C36B73" w:rsidRPr="00436AFE">
              <w:rPr>
                <w:rFonts w:ascii="Times New Roman" w:eastAsia="Times New Roman" w:hAnsi="Times New Roman"/>
                <w:sz w:val="20"/>
                <w:szCs w:val="20"/>
                <w:lang w:eastAsia="pt-BR"/>
              </w:rPr>
              <w:t>E</w:t>
            </w:r>
            <w:r w:rsidRPr="00436AFE">
              <w:rPr>
                <w:rFonts w:ascii="Times New Roman" w:eastAsia="Times New Roman" w:hAnsi="Times New Roman"/>
                <w:sz w:val="20"/>
                <w:szCs w:val="20"/>
                <w:lang w:eastAsia="pt-BR"/>
              </w:rPr>
              <w:t xml:space="preserve">xpansão da </w:t>
            </w:r>
            <w:proofErr w:type="gramStart"/>
            <w:r w:rsidRPr="00436AFE">
              <w:rPr>
                <w:rFonts w:ascii="Times New Roman" w:eastAsia="Times New Roman" w:hAnsi="Times New Roman"/>
                <w:sz w:val="20"/>
                <w:szCs w:val="20"/>
                <w:lang w:eastAsia="pt-BR"/>
              </w:rPr>
              <w:t>Fiocruz</w:t>
            </w:r>
            <w:proofErr w:type="gramEnd"/>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29.212.628/0001-32</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Associação Brasileira de Educação </w:t>
            </w:r>
            <w:proofErr w:type="gramStart"/>
            <w:r w:rsidRPr="00436AFE">
              <w:rPr>
                <w:rFonts w:ascii="Times New Roman" w:eastAsia="Times New Roman" w:hAnsi="Times New Roman"/>
                <w:sz w:val="20"/>
                <w:szCs w:val="20"/>
                <w:lang w:eastAsia="pt-BR"/>
              </w:rPr>
              <w:t>Médica -ABEM</w:t>
            </w:r>
            <w:proofErr w:type="gramEnd"/>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A63E7">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Acordo de Cooperação Técnica</w:t>
            </w:r>
            <w:proofErr w:type="gramStart"/>
            <w:r w:rsidRPr="00436AFE">
              <w:rPr>
                <w:rFonts w:ascii="Times New Roman" w:eastAsia="Times New Roman" w:hAnsi="Times New Roman"/>
                <w:sz w:val="20"/>
                <w:szCs w:val="20"/>
                <w:lang w:eastAsia="pt-BR"/>
              </w:rPr>
              <w:t xml:space="preserve"> </w:t>
            </w:r>
            <w:r w:rsidR="002A63E7">
              <w:rPr>
                <w:rFonts w:ascii="Times New Roman" w:eastAsia="Times New Roman" w:hAnsi="Times New Roman"/>
                <w:sz w:val="20"/>
                <w:szCs w:val="20"/>
                <w:lang w:eastAsia="pt-BR"/>
              </w:rPr>
              <w:t xml:space="preserve"> </w:t>
            </w:r>
            <w:proofErr w:type="gramEnd"/>
            <w:r w:rsidR="00C36B73" w:rsidRPr="00436AFE">
              <w:rPr>
                <w:rFonts w:ascii="Times New Roman" w:eastAsia="Times New Roman" w:hAnsi="Times New Roman"/>
                <w:sz w:val="20"/>
                <w:szCs w:val="20"/>
                <w:lang w:eastAsia="pt-BR"/>
              </w:rPr>
              <w:t>Amplo (Processo 25380.000439/2014-40)</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C36B73"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Desenvolvimento de projetos e programas no campo da saúde pública.</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C36B73"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12 meses – 20/10/2014</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34,88 m²</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C36B73">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 </w:t>
            </w:r>
            <w:r w:rsidR="00C36B73" w:rsidRPr="00436AFE">
              <w:rPr>
                <w:rFonts w:ascii="Times New Roman" w:eastAsia="Times New Roman" w:hAnsi="Times New Roman"/>
                <w:sz w:val="20"/>
                <w:szCs w:val="20"/>
                <w:lang w:eastAsia="pt-BR"/>
              </w:rPr>
              <w:t>308,08</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C36B73"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Pagamento mediante </w:t>
            </w:r>
            <w:r w:rsidR="005A79A0" w:rsidRPr="00436AFE">
              <w:rPr>
                <w:rFonts w:ascii="Times New Roman" w:eastAsia="Times New Roman" w:hAnsi="Times New Roman"/>
                <w:sz w:val="20"/>
                <w:szCs w:val="20"/>
                <w:lang w:eastAsia="pt-BR"/>
              </w:rPr>
              <w:t xml:space="preserve">RGU – </w:t>
            </w:r>
            <w:proofErr w:type="spellStart"/>
            <w:r w:rsidR="005A79A0" w:rsidRPr="00436AFE">
              <w:rPr>
                <w:rFonts w:ascii="Times New Roman" w:eastAsia="Times New Roman" w:hAnsi="Times New Roman"/>
                <w:sz w:val="20"/>
                <w:szCs w:val="20"/>
                <w:lang w:eastAsia="pt-BR"/>
              </w:rPr>
              <w:t>Cod</w:t>
            </w:r>
            <w:proofErr w:type="spellEnd"/>
            <w:r w:rsidR="005A79A0" w:rsidRPr="00436AFE">
              <w:rPr>
                <w:rFonts w:ascii="Times New Roman" w:eastAsia="Times New Roman" w:hAnsi="Times New Roman"/>
                <w:sz w:val="20"/>
                <w:szCs w:val="20"/>
                <w:lang w:eastAsia="pt-BR"/>
              </w:rPr>
              <w:t>. 28914-0</w:t>
            </w:r>
            <w:proofErr w:type="gramStart"/>
            <w:r w:rsidR="00255361" w:rsidRPr="00436AFE">
              <w:rPr>
                <w:rFonts w:ascii="Times New Roman" w:eastAsia="Times New Roman" w:hAnsi="Times New Roman"/>
                <w:sz w:val="20"/>
                <w:szCs w:val="20"/>
                <w:lang w:eastAsia="pt-BR"/>
              </w:rPr>
              <w:t xml:space="preserve">  </w:t>
            </w:r>
          </w:p>
        </w:tc>
        <w:proofErr w:type="gramEnd"/>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5A79A0"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Estipulado através de despesas condominiais</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5A79A0"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Formações de profissionais da área de saúde</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7D642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6001.02842.500-7</w:t>
            </w:r>
            <w:r w:rsidR="007D6429" w:rsidRPr="00436AFE">
              <w:rPr>
                <w:rFonts w:ascii="Times New Roman" w:eastAsia="Times New Roman" w:hAnsi="Times New Roman"/>
                <w:sz w:val="20"/>
                <w:szCs w:val="20"/>
                <w:lang w:eastAsia="pt-BR"/>
              </w:rPr>
              <w:t>. Permissão não onerosa de uso, prestação de serviço no campo de projeto e programas entidade privada sem fins lucrativos – sala 802 – 8º andar – Prédio da Expansão.</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Avenida Brasil 4036,</w:t>
            </w:r>
            <w:proofErr w:type="gramStart"/>
            <w:r w:rsidRPr="00436AFE">
              <w:rPr>
                <w:rFonts w:ascii="Times New Roman" w:eastAsia="Times New Roman" w:hAnsi="Times New Roman"/>
                <w:sz w:val="20"/>
                <w:szCs w:val="20"/>
                <w:lang w:eastAsia="pt-BR"/>
              </w:rPr>
              <w:t xml:space="preserve">  </w:t>
            </w:r>
            <w:proofErr w:type="gramEnd"/>
            <w:r w:rsidRPr="00436AFE">
              <w:rPr>
                <w:rFonts w:ascii="Times New Roman" w:eastAsia="Times New Roman" w:hAnsi="Times New Roman"/>
                <w:sz w:val="20"/>
                <w:szCs w:val="20"/>
                <w:lang w:eastAsia="pt-BR"/>
              </w:rPr>
              <w:t>sala 802 – Prédio da expansão da Fiocruz</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48.113.732/0001-14</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7D642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Centro</w:t>
            </w:r>
            <w:r w:rsidR="007D6429" w:rsidRPr="00436AFE">
              <w:rPr>
                <w:rFonts w:ascii="Times New Roman" w:eastAsia="Times New Roman" w:hAnsi="Times New Roman"/>
                <w:sz w:val="20"/>
                <w:szCs w:val="20"/>
                <w:lang w:eastAsia="pt-BR"/>
              </w:rPr>
              <w:t xml:space="preserve"> Brasileiro </w:t>
            </w:r>
            <w:r w:rsidRPr="00436AFE">
              <w:rPr>
                <w:rFonts w:ascii="Times New Roman" w:eastAsia="Times New Roman" w:hAnsi="Times New Roman"/>
                <w:sz w:val="20"/>
                <w:szCs w:val="20"/>
                <w:lang w:eastAsia="pt-BR"/>
              </w:rPr>
              <w:t>de Estudos de Saúde – CEBES</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7D642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Acordo de Cooperação </w:t>
            </w:r>
            <w:proofErr w:type="gramStart"/>
            <w:r w:rsidRPr="00436AFE">
              <w:rPr>
                <w:rFonts w:ascii="Times New Roman" w:eastAsia="Times New Roman" w:hAnsi="Times New Roman"/>
                <w:sz w:val="20"/>
                <w:szCs w:val="20"/>
                <w:lang w:eastAsia="pt-BR"/>
              </w:rPr>
              <w:t xml:space="preserve">Técnica </w:t>
            </w:r>
            <w:r w:rsidR="006538FD" w:rsidRPr="00436AFE">
              <w:rPr>
                <w:rFonts w:ascii="Times New Roman" w:eastAsia="Times New Roman" w:hAnsi="Times New Roman"/>
                <w:sz w:val="20"/>
                <w:szCs w:val="20"/>
                <w:lang w:eastAsia="pt-BR"/>
              </w:rPr>
              <w:t>Amplo</w:t>
            </w:r>
            <w:proofErr w:type="gramEnd"/>
            <w:r w:rsidR="002A63E7">
              <w:rPr>
                <w:rFonts w:ascii="Times New Roman" w:eastAsia="Times New Roman" w:hAnsi="Times New Roman"/>
                <w:sz w:val="20"/>
                <w:szCs w:val="20"/>
                <w:lang w:eastAsia="pt-BR"/>
              </w:rPr>
              <w:t xml:space="preserve"> </w:t>
            </w:r>
            <w:r w:rsidR="007D6429" w:rsidRPr="00436AFE">
              <w:rPr>
                <w:rFonts w:ascii="Times New Roman" w:eastAsia="Times New Roman" w:hAnsi="Times New Roman"/>
                <w:sz w:val="20"/>
                <w:szCs w:val="20"/>
                <w:lang w:eastAsia="pt-BR"/>
              </w:rPr>
              <w:t>(Processo 25380.000438/2014-03)</w:t>
            </w:r>
            <w:r w:rsidRPr="00436AFE">
              <w:rPr>
                <w:rFonts w:ascii="Times New Roman" w:eastAsia="Times New Roman" w:hAnsi="Times New Roman"/>
                <w:sz w:val="20"/>
                <w:szCs w:val="20"/>
                <w:lang w:eastAsia="pt-BR"/>
              </w:rPr>
              <w:t>.</w:t>
            </w:r>
          </w:p>
        </w:tc>
      </w:tr>
      <w:tr w:rsidR="007D6429"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7D6429" w:rsidRPr="00DB4FEE" w:rsidRDefault="007D6429"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7D6429" w:rsidRPr="00DB4FEE" w:rsidRDefault="007D6429"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7D6429" w:rsidRPr="00436AFE" w:rsidRDefault="007D6429"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Desenvolvimento de projetos e programas no campo da saúde pública.</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D6429"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12 meses – 20/10/2014</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7D642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4</w:t>
            </w:r>
            <w:r w:rsidR="007D6429" w:rsidRPr="00436AFE">
              <w:rPr>
                <w:rFonts w:ascii="Times New Roman" w:eastAsia="Times New Roman" w:hAnsi="Times New Roman"/>
                <w:sz w:val="20"/>
                <w:szCs w:val="20"/>
                <w:lang w:eastAsia="pt-BR"/>
              </w:rPr>
              <w:t>1</w:t>
            </w:r>
            <w:r w:rsidRPr="00436AFE">
              <w:rPr>
                <w:rFonts w:ascii="Times New Roman" w:eastAsia="Times New Roman" w:hAnsi="Times New Roman"/>
                <w:sz w:val="20"/>
                <w:szCs w:val="20"/>
                <w:lang w:eastAsia="pt-BR"/>
              </w:rPr>
              <w:t>,16 m²</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 xml:space="preserve">UPC como remuneração pelo </w:t>
            </w:r>
            <w:r>
              <w:rPr>
                <w:rFonts w:ascii="Times New Roman" w:eastAsia="Times New Roman" w:hAnsi="Times New Roman"/>
                <w:color w:val="000000"/>
                <w:sz w:val="20"/>
                <w:szCs w:val="20"/>
                <w:lang w:eastAsia="pt-BR"/>
              </w:rPr>
              <w:lastRenderedPageBreak/>
              <w:t>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7D642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lastRenderedPageBreak/>
              <w:t xml:space="preserve">R$ </w:t>
            </w:r>
            <w:r w:rsidR="007D6429" w:rsidRPr="00436AFE">
              <w:rPr>
                <w:rFonts w:ascii="Times New Roman" w:eastAsia="Times New Roman" w:hAnsi="Times New Roman"/>
                <w:sz w:val="20"/>
                <w:szCs w:val="20"/>
                <w:lang w:eastAsia="pt-BR"/>
              </w:rPr>
              <w:t>545,68</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D6429"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Pagamento mediante RGU – </w:t>
            </w:r>
            <w:proofErr w:type="spellStart"/>
            <w:r w:rsidRPr="00436AFE">
              <w:rPr>
                <w:rFonts w:ascii="Times New Roman" w:eastAsia="Times New Roman" w:hAnsi="Times New Roman"/>
                <w:sz w:val="20"/>
                <w:szCs w:val="20"/>
                <w:lang w:eastAsia="pt-BR"/>
              </w:rPr>
              <w:t>Cod</w:t>
            </w:r>
            <w:proofErr w:type="spellEnd"/>
            <w:r w:rsidRPr="00436AFE">
              <w:rPr>
                <w:rFonts w:ascii="Times New Roman" w:eastAsia="Times New Roman" w:hAnsi="Times New Roman"/>
                <w:sz w:val="20"/>
                <w:szCs w:val="20"/>
                <w:lang w:eastAsia="pt-BR"/>
              </w:rPr>
              <w:t>. 28914-0.</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D6429"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Estipulado através de despesas condominiais.</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D6429"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Formações de profissionais da área de saúde</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Permissão onerosa de uso, espaço de prestação de serviços de restaurantes, lanchonetes e de alimentação em geral – 2º andar ENSP.</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0344AE">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Sobreiro Lanches/Permissão Restaurantes – Entidade Privada</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Pregão Presencial</w:t>
            </w:r>
            <w:r w:rsidR="002A63E7">
              <w:rPr>
                <w:rFonts w:ascii="Times New Roman" w:eastAsia="Times New Roman" w:hAnsi="Times New Roman"/>
                <w:sz w:val="20"/>
                <w:szCs w:val="20"/>
                <w:lang w:eastAsia="pt-BR"/>
              </w:rPr>
              <w:t xml:space="preserve"> -</w:t>
            </w:r>
            <w:bookmarkStart w:id="0" w:name="_GoBack"/>
            <w:bookmarkEnd w:id="0"/>
            <w:r w:rsidRPr="00436AFE">
              <w:rPr>
                <w:rFonts w:ascii="Times New Roman" w:eastAsia="Times New Roman" w:hAnsi="Times New Roman"/>
                <w:sz w:val="20"/>
                <w:szCs w:val="20"/>
                <w:lang w:eastAsia="pt-BR"/>
              </w:rPr>
              <w:t xml:space="preserve"> Processo 25388.000561/2013-65</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Restaurante e Lanchonete</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18/09/2013 a 17/09/2016</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217</w:t>
            </w:r>
            <w:r w:rsidR="00255361" w:rsidRPr="00436AFE">
              <w:rPr>
                <w:rFonts w:ascii="Times New Roman" w:eastAsia="Times New Roman" w:hAnsi="Times New Roman"/>
                <w:sz w:val="20"/>
                <w:szCs w:val="20"/>
                <w:lang w:eastAsia="pt-BR"/>
              </w:rPr>
              <w:t xml:space="preserve"> m²</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0344AE">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 </w:t>
            </w:r>
            <w:r w:rsidR="000344AE" w:rsidRPr="00436AFE">
              <w:rPr>
                <w:rFonts w:ascii="Times New Roman" w:eastAsia="Times New Roman" w:hAnsi="Times New Roman"/>
                <w:sz w:val="20"/>
                <w:szCs w:val="20"/>
                <w:lang w:eastAsia="pt-BR"/>
              </w:rPr>
              <w:t>75.226,68</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Pagamento mediante RGU – </w:t>
            </w:r>
            <w:proofErr w:type="spellStart"/>
            <w:r w:rsidRPr="00436AFE">
              <w:rPr>
                <w:rFonts w:ascii="Times New Roman" w:eastAsia="Times New Roman" w:hAnsi="Times New Roman"/>
                <w:sz w:val="20"/>
                <w:szCs w:val="20"/>
                <w:lang w:eastAsia="pt-BR"/>
              </w:rPr>
              <w:t>Cod</w:t>
            </w:r>
            <w:proofErr w:type="spellEnd"/>
            <w:r w:rsidRPr="00436AFE">
              <w:rPr>
                <w:rFonts w:ascii="Times New Roman" w:eastAsia="Times New Roman" w:hAnsi="Times New Roman"/>
                <w:sz w:val="20"/>
                <w:szCs w:val="20"/>
                <w:lang w:eastAsia="pt-BR"/>
              </w:rPr>
              <w:t>. 28914-0</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Não existe rateio</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0344AE" w:rsidP="000344AE">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Oferece</w:t>
            </w:r>
            <w:r w:rsidR="004F38D7" w:rsidRPr="00436AFE">
              <w:rPr>
                <w:rFonts w:ascii="Times New Roman" w:eastAsia="Times New Roman" w:hAnsi="Times New Roman"/>
                <w:sz w:val="20"/>
                <w:szCs w:val="20"/>
                <w:lang w:eastAsia="pt-BR"/>
              </w:rPr>
              <w:t>r</w:t>
            </w:r>
            <w:r w:rsidRPr="00436AFE">
              <w:rPr>
                <w:rFonts w:ascii="Times New Roman" w:eastAsia="Times New Roman" w:hAnsi="Times New Roman"/>
                <w:sz w:val="20"/>
                <w:szCs w:val="20"/>
                <w:lang w:eastAsia="pt-BR"/>
              </w:rPr>
              <w:t xml:space="preserve"> aos usuários opções dignas de alimentação, inibindo a saída do campus.</w:t>
            </w:r>
          </w:p>
        </w:tc>
      </w:tr>
      <w:tr w:rsidR="00787B24"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787B24" w:rsidRPr="00DB4FEE" w:rsidRDefault="00787B24"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787B24" w:rsidRPr="00DB4FEE" w:rsidRDefault="00787B24" w:rsidP="00255361">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787B24" w:rsidRPr="00436AFE" w:rsidRDefault="00787B24" w:rsidP="004F38D7">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Permissão onerosa de uso, espaço de prestação de serviços de restaurantes, lanchonetes e de alimentação em geral –</w:t>
            </w:r>
            <w:proofErr w:type="gramStart"/>
            <w:r w:rsidRPr="00436AFE">
              <w:rPr>
                <w:rFonts w:ascii="Times New Roman" w:eastAsia="Times New Roman" w:hAnsi="Times New Roman"/>
                <w:sz w:val="20"/>
                <w:szCs w:val="20"/>
                <w:lang w:eastAsia="pt-BR"/>
              </w:rPr>
              <w:t xml:space="preserve">  </w:t>
            </w:r>
            <w:proofErr w:type="gramEnd"/>
            <w:r w:rsidRPr="00436AFE">
              <w:rPr>
                <w:rFonts w:ascii="Times New Roman" w:eastAsia="Times New Roman" w:hAnsi="Times New Roman"/>
                <w:sz w:val="20"/>
                <w:szCs w:val="20"/>
                <w:lang w:eastAsia="pt-BR"/>
              </w:rPr>
              <w:t>andar Térreo da ENSP.</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87B24"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VIDA LIGHT ALIMENTAÇÃO E SERVIÇO LTDA - ME /PERMISSÃO RESTAURANTES</w:t>
            </w:r>
            <w:proofErr w:type="gramStart"/>
            <w:r w:rsidRPr="00436AFE">
              <w:rPr>
                <w:rFonts w:ascii="Times New Roman" w:eastAsia="Times New Roman" w:hAnsi="Times New Roman"/>
                <w:sz w:val="20"/>
                <w:szCs w:val="20"/>
                <w:lang w:eastAsia="pt-BR"/>
              </w:rPr>
              <w:t xml:space="preserve">  </w:t>
            </w:r>
            <w:proofErr w:type="gramEnd"/>
            <w:r w:rsidRPr="00436AFE">
              <w:rPr>
                <w:rFonts w:ascii="Times New Roman" w:eastAsia="Times New Roman" w:hAnsi="Times New Roman"/>
                <w:sz w:val="20"/>
                <w:szCs w:val="20"/>
                <w:lang w:eastAsia="pt-BR"/>
              </w:rPr>
              <w:t>- ENTIDADE PRIVADA</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87B24"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Pregão Presencial – Processo 25388.000807/2013-07</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87B24"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Restaurante Industrial</w:t>
            </w:r>
          </w:p>
        </w:tc>
      </w:tr>
      <w:tr w:rsidR="00255361" w:rsidRPr="00255361" w:rsidTr="009E32B5">
        <w:trPr>
          <w:trHeight w:val="426"/>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87B24"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14/02/2014 – 14/02/2016</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787B24"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265,26</w:t>
            </w:r>
            <w:r w:rsidR="00255361" w:rsidRPr="00436AFE">
              <w:rPr>
                <w:rFonts w:ascii="Times New Roman" w:eastAsia="Times New Roman" w:hAnsi="Times New Roman"/>
                <w:sz w:val="20"/>
                <w:szCs w:val="20"/>
                <w:lang w:eastAsia="pt-BR"/>
              </w:rPr>
              <w:t xml:space="preserve"> m²</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787B24">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 </w:t>
            </w:r>
            <w:r w:rsidR="00787B24" w:rsidRPr="00436AFE">
              <w:rPr>
                <w:rFonts w:ascii="Times New Roman" w:eastAsia="Times New Roman" w:hAnsi="Times New Roman"/>
                <w:sz w:val="20"/>
                <w:szCs w:val="20"/>
                <w:lang w:eastAsia="pt-BR"/>
              </w:rPr>
              <w:t>141.600,00</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124480"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Pagamento mediante RGU </w:t>
            </w:r>
            <w:proofErr w:type="spellStart"/>
            <w:r w:rsidRPr="00436AFE">
              <w:rPr>
                <w:rFonts w:ascii="Times New Roman" w:eastAsia="Times New Roman" w:hAnsi="Times New Roman"/>
                <w:sz w:val="20"/>
                <w:szCs w:val="20"/>
                <w:lang w:eastAsia="pt-BR"/>
              </w:rPr>
              <w:t>Cod</w:t>
            </w:r>
            <w:proofErr w:type="spellEnd"/>
            <w:r w:rsidRPr="00436AFE">
              <w:rPr>
                <w:rFonts w:ascii="Times New Roman" w:eastAsia="Times New Roman" w:hAnsi="Times New Roman"/>
                <w:sz w:val="20"/>
                <w:szCs w:val="20"/>
                <w:lang w:eastAsia="pt-BR"/>
              </w:rPr>
              <w:t>.</w:t>
            </w:r>
            <w:r w:rsidR="004F38D7" w:rsidRPr="00436AFE">
              <w:rPr>
                <w:rFonts w:ascii="Times New Roman" w:eastAsia="Times New Roman" w:hAnsi="Times New Roman"/>
                <w:sz w:val="20"/>
                <w:szCs w:val="20"/>
                <w:lang w:eastAsia="pt-BR"/>
              </w:rPr>
              <w:t xml:space="preserve"> 28914-0</w:t>
            </w: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255361" w:rsidP="00255361">
            <w:pPr>
              <w:spacing w:after="0" w:line="240" w:lineRule="auto"/>
              <w:rPr>
                <w:rFonts w:ascii="Times New Roman" w:eastAsia="Times New Roman" w:hAnsi="Times New Roman"/>
                <w:sz w:val="20"/>
                <w:szCs w:val="20"/>
                <w:lang w:eastAsia="pt-BR"/>
              </w:rPr>
            </w:pPr>
          </w:p>
        </w:tc>
      </w:tr>
      <w:tr w:rsidR="00255361"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255361" w:rsidRPr="00DB4FEE" w:rsidRDefault="00255361"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255361" w:rsidRPr="00436AFE" w:rsidRDefault="004F38D7" w:rsidP="004F38D7">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Oferecer aos usuários opções dignas de alimentação, inibindo a saída do campus.</w:t>
            </w: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4F38D7" w:rsidP="004F38D7">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Permissão onerosa de uso, espaço de prestação de</w:t>
            </w:r>
            <w:r w:rsidR="005409CE" w:rsidRPr="00436AFE">
              <w:rPr>
                <w:rFonts w:ascii="Times New Roman" w:eastAsia="Times New Roman" w:hAnsi="Times New Roman"/>
                <w:sz w:val="20"/>
                <w:szCs w:val="20"/>
                <w:lang w:eastAsia="pt-BR"/>
              </w:rPr>
              <w:t xml:space="preserve"> Reprodução Gráfica - andar</w:t>
            </w:r>
            <w:r w:rsidRPr="00436AFE">
              <w:rPr>
                <w:rFonts w:ascii="Times New Roman" w:eastAsia="Times New Roman" w:hAnsi="Times New Roman"/>
                <w:sz w:val="20"/>
                <w:szCs w:val="20"/>
                <w:lang w:eastAsia="pt-BR"/>
              </w:rPr>
              <w:t xml:space="preserve"> Térreo da ENSP.</w:t>
            </w:r>
          </w:p>
        </w:tc>
      </w:tr>
      <w:tr w:rsidR="004F38D7" w:rsidRPr="00255361" w:rsidTr="009E32B5">
        <w:trPr>
          <w:trHeight w:val="402"/>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4F38D7" w:rsidP="00255361">
            <w:pPr>
              <w:spacing w:after="0" w:line="240" w:lineRule="auto"/>
              <w:rPr>
                <w:rFonts w:ascii="Times New Roman" w:eastAsia="Times New Roman" w:hAnsi="Times New Roman"/>
                <w:sz w:val="20"/>
                <w:szCs w:val="20"/>
                <w:lang w:eastAsia="pt-BR"/>
              </w:rPr>
            </w:pP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4F38D7" w:rsidP="00255361">
            <w:pPr>
              <w:spacing w:after="0" w:line="240" w:lineRule="auto"/>
              <w:rPr>
                <w:rFonts w:ascii="Times New Roman" w:eastAsia="Times New Roman" w:hAnsi="Times New Roman"/>
                <w:sz w:val="20"/>
                <w:szCs w:val="20"/>
                <w:lang w:eastAsia="pt-BR"/>
              </w:rPr>
            </w:pPr>
          </w:p>
        </w:tc>
      </w:tr>
      <w:tr w:rsidR="004F38D7" w:rsidRPr="00255361" w:rsidTr="009E32B5">
        <w:trPr>
          <w:trHeight w:val="444"/>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5409C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Brandão Consultoria Gráfica </w:t>
            </w:r>
            <w:proofErr w:type="spellStart"/>
            <w:r w:rsidRPr="00436AFE">
              <w:rPr>
                <w:rFonts w:ascii="Times New Roman" w:eastAsia="Times New Roman" w:hAnsi="Times New Roman"/>
                <w:sz w:val="20"/>
                <w:szCs w:val="20"/>
                <w:lang w:eastAsia="pt-BR"/>
              </w:rPr>
              <w:t>Ltda</w:t>
            </w:r>
            <w:proofErr w:type="spellEnd"/>
            <w:r w:rsidRPr="00436AFE">
              <w:rPr>
                <w:rFonts w:ascii="Times New Roman" w:eastAsia="Times New Roman" w:hAnsi="Times New Roman"/>
                <w:sz w:val="20"/>
                <w:szCs w:val="20"/>
                <w:lang w:eastAsia="pt-BR"/>
              </w:rPr>
              <w:t>/Permissão Xerox – Entidade Privada</w:t>
            </w: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4F38D7" w:rsidP="00255361">
            <w:pPr>
              <w:spacing w:after="0" w:line="240" w:lineRule="auto"/>
              <w:rPr>
                <w:rFonts w:ascii="Times New Roman" w:eastAsia="Times New Roman" w:hAnsi="Times New Roman"/>
                <w:sz w:val="20"/>
                <w:szCs w:val="20"/>
                <w:lang w:eastAsia="pt-BR"/>
              </w:rPr>
            </w:pP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5409CE"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Pregão Presencial – Processo 25388.000368/2013-24</w:t>
            </w: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337327"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Exploração de serviços de reprografia e encardenação</w:t>
            </w:r>
          </w:p>
        </w:tc>
      </w:tr>
      <w:tr w:rsidR="004F38D7" w:rsidRPr="00255361" w:rsidTr="009E32B5">
        <w:trPr>
          <w:trHeight w:val="429"/>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E648FA"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08/10/2014 (12 meses)</w:t>
            </w: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E648FA"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17,60</w:t>
            </w:r>
            <w:r w:rsidR="004F38D7" w:rsidRPr="00436AFE">
              <w:rPr>
                <w:rFonts w:ascii="Times New Roman" w:eastAsia="Times New Roman" w:hAnsi="Times New Roman"/>
                <w:sz w:val="20"/>
                <w:szCs w:val="20"/>
                <w:lang w:eastAsia="pt-BR"/>
              </w:rPr>
              <w:t xml:space="preserve"> m²</w:t>
            </w: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4F38D7" w:rsidP="00E648F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 </w:t>
            </w:r>
            <w:r w:rsidR="00E648FA" w:rsidRPr="00436AFE">
              <w:rPr>
                <w:rFonts w:ascii="Times New Roman" w:eastAsia="Times New Roman" w:hAnsi="Times New Roman"/>
                <w:sz w:val="20"/>
                <w:szCs w:val="20"/>
                <w:lang w:eastAsia="pt-BR"/>
              </w:rPr>
              <w:t>9.060,00 (valor semestral)</w:t>
            </w: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E648FA" w:rsidP="00255361">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Pagamento mediante RGU – </w:t>
            </w:r>
            <w:proofErr w:type="spellStart"/>
            <w:r w:rsidRPr="00436AFE">
              <w:rPr>
                <w:rFonts w:ascii="Times New Roman" w:eastAsia="Times New Roman" w:hAnsi="Times New Roman"/>
                <w:sz w:val="20"/>
                <w:szCs w:val="20"/>
                <w:lang w:eastAsia="pt-BR"/>
              </w:rPr>
              <w:t>Cod</w:t>
            </w:r>
            <w:proofErr w:type="spellEnd"/>
            <w:r w:rsidRPr="00436AFE">
              <w:rPr>
                <w:rFonts w:ascii="Times New Roman" w:eastAsia="Times New Roman" w:hAnsi="Times New Roman"/>
                <w:sz w:val="20"/>
                <w:szCs w:val="20"/>
                <w:lang w:eastAsia="pt-BR"/>
              </w:rPr>
              <w:t>. 28914-0</w:t>
            </w:r>
          </w:p>
        </w:tc>
      </w:tr>
      <w:tr w:rsidR="004F38D7"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4F38D7" w:rsidRPr="00DB4FEE" w:rsidRDefault="004F38D7" w:rsidP="0025536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4F38D7" w:rsidRPr="00436AFE" w:rsidRDefault="004F38D7" w:rsidP="00255361">
            <w:pPr>
              <w:spacing w:after="0" w:line="240" w:lineRule="auto"/>
              <w:rPr>
                <w:rFonts w:ascii="Times New Roman" w:eastAsia="Times New Roman" w:hAnsi="Times New Roman"/>
                <w:sz w:val="20"/>
                <w:szCs w:val="20"/>
                <w:lang w:eastAsia="pt-BR"/>
              </w:rPr>
            </w:pPr>
          </w:p>
        </w:tc>
      </w:tr>
      <w:tr w:rsidR="00E648FA"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E648FA" w:rsidRPr="00DB4FEE" w:rsidRDefault="00E648FA" w:rsidP="00255361">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E648FA" w:rsidRPr="00DB4FEE" w:rsidRDefault="00E648FA" w:rsidP="00255361">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E648FA" w:rsidRPr="00436AFE" w:rsidRDefault="00E648FA"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Oferecer aos usuários opções dignas de alimentação, inibindo a saída do campus.</w:t>
            </w: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160F85" w:rsidP="00BB742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Permissão </w:t>
            </w:r>
            <w:r w:rsidR="00D26755" w:rsidRPr="00436AFE">
              <w:rPr>
                <w:rFonts w:ascii="Times New Roman" w:eastAsia="Times New Roman" w:hAnsi="Times New Roman"/>
                <w:sz w:val="20"/>
                <w:szCs w:val="20"/>
                <w:lang w:eastAsia="pt-BR"/>
              </w:rPr>
              <w:t xml:space="preserve">não </w:t>
            </w:r>
            <w:r w:rsidRPr="00436AFE">
              <w:rPr>
                <w:rFonts w:ascii="Times New Roman" w:eastAsia="Times New Roman" w:hAnsi="Times New Roman"/>
                <w:sz w:val="20"/>
                <w:szCs w:val="20"/>
                <w:lang w:eastAsia="pt-BR"/>
              </w:rPr>
              <w:t xml:space="preserve">onerosa de uso, prestação de </w:t>
            </w:r>
            <w:r w:rsidR="00BB7429" w:rsidRPr="00436AFE">
              <w:rPr>
                <w:rFonts w:ascii="Times New Roman" w:eastAsia="Times New Roman" w:hAnsi="Times New Roman"/>
                <w:sz w:val="20"/>
                <w:szCs w:val="20"/>
                <w:lang w:eastAsia="pt-BR"/>
              </w:rPr>
              <w:t>serviço no campo de projeto e programas entidade privada sem fins lucrativos</w:t>
            </w:r>
            <w:r w:rsidRPr="00436AFE">
              <w:rPr>
                <w:rFonts w:ascii="Times New Roman" w:eastAsia="Times New Roman" w:hAnsi="Times New Roman"/>
                <w:sz w:val="20"/>
                <w:szCs w:val="20"/>
                <w:lang w:eastAsia="pt-BR"/>
              </w:rPr>
              <w:t xml:space="preserve"> - andar Térreo da ENSP.</w:t>
            </w:r>
          </w:p>
        </w:tc>
      </w:tr>
      <w:tr w:rsidR="00160F85" w:rsidRPr="00E648FA" w:rsidTr="009E32B5">
        <w:trPr>
          <w:trHeight w:val="35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160F85" w:rsidP="00FA7C8A">
            <w:pPr>
              <w:spacing w:after="0" w:line="240" w:lineRule="auto"/>
              <w:rPr>
                <w:rFonts w:ascii="Times New Roman" w:eastAsia="Times New Roman" w:hAnsi="Times New Roman"/>
                <w:sz w:val="20"/>
                <w:szCs w:val="20"/>
                <w:lang w:eastAsia="pt-BR"/>
              </w:rPr>
            </w:pP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160F85" w:rsidP="00FA7C8A">
            <w:pPr>
              <w:spacing w:after="0" w:line="240" w:lineRule="auto"/>
              <w:rPr>
                <w:rFonts w:ascii="Times New Roman" w:eastAsia="Times New Roman" w:hAnsi="Times New Roman"/>
                <w:sz w:val="20"/>
                <w:szCs w:val="20"/>
                <w:lang w:eastAsia="pt-BR"/>
              </w:rPr>
            </w:pPr>
          </w:p>
        </w:tc>
      </w:tr>
      <w:tr w:rsidR="00160F85" w:rsidRPr="00E648FA" w:rsidTr="009E32B5">
        <w:trPr>
          <w:trHeight w:val="462"/>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BB7429" w:rsidP="00BB7429">
            <w:pPr>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ABRASCO – Associação Brasileira de Saúde Coletiva</w:t>
            </w: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160F85" w:rsidP="00FA7C8A">
            <w:pPr>
              <w:spacing w:after="0" w:line="240" w:lineRule="auto"/>
              <w:rPr>
                <w:rFonts w:ascii="Times New Roman" w:eastAsia="Times New Roman" w:hAnsi="Times New Roman"/>
                <w:sz w:val="20"/>
                <w:szCs w:val="20"/>
                <w:lang w:eastAsia="pt-BR"/>
              </w:rPr>
            </w:pP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BB7429"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Acordo de Cooperação </w:t>
            </w:r>
            <w:proofErr w:type="gramStart"/>
            <w:r w:rsidRPr="00436AFE">
              <w:rPr>
                <w:rFonts w:ascii="Times New Roman" w:eastAsia="Times New Roman" w:hAnsi="Times New Roman"/>
                <w:sz w:val="20"/>
                <w:szCs w:val="20"/>
                <w:lang w:eastAsia="pt-BR"/>
              </w:rPr>
              <w:t>Técnica Amplo</w:t>
            </w:r>
            <w:proofErr w:type="gramEnd"/>
            <w:r w:rsidRPr="00436AFE">
              <w:rPr>
                <w:rFonts w:ascii="Times New Roman" w:eastAsia="Times New Roman" w:hAnsi="Times New Roman"/>
                <w:sz w:val="20"/>
                <w:szCs w:val="20"/>
                <w:lang w:eastAsia="pt-BR"/>
              </w:rPr>
              <w:t xml:space="preserve"> – Processo 25380.000966/2013-73</w:t>
            </w: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BB7429"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Desenvolvimento de projetos e programas no campo da saúde pública</w:t>
            </w:r>
          </w:p>
        </w:tc>
      </w:tr>
      <w:tr w:rsidR="00160F85" w:rsidRPr="00E648FA" w:rsidTr="009E32B5">
        <w:trPr>
          <w:trHeight w:val="405"/>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BB7429"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12 meses – 06/01/2015</w:t>
            </w: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BB7429"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87</w:t>
            </w:r>
            <w:r w:rsidR="00160F85" w:rsidRPr="00436AFE">
              <w:rPr>
                <w:rFonts w:ascii="Times New Roman" w:eastAsia="Times New Roman" w:hAnsi="Times New Roman"/>
                <w:sz w:val="20"/>
                <w:szCs w:val="20"/>
                <w:lang w:eastAsia="pt-BR"/>
              </w:rPr>
              <w:t xml:space="preserve"> m²</w:t>
            </w: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160F85" w:rsidP="00BB7429">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 </w:t>
            </w:r>
            <w:r w:rsidR="00BB7429" w:rsidRPr="00436AFE">
              <w:rPr>
                <w:rFonts w:ascii="Times New Roman" w:eastAsia="Times New Roman" w:hAnsi="Times New Roman"/>
                <w:sz w:val="20"/>
                <w:szCs w:val="20"/>
                <w:lang w:eastAsia="pt-BR"/>
              </w:rPr>
              <w:t>696,00</w:t>
            </w:r>
          </w:p>
        </w:tc>
      </w:tr>
      <w:tr w:rsidR="00160F85" w:rsidRPr="00E648FA"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160F85"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Pagamento mediante RGU – </w:t>
            </w:r>
            <w:proofErr w:type="spellStart"/>
            <w:r w:rsidRPr="00436AFE">
              <w:rPr>
                <w:rFonts w:ascii="Times New Roman" w:eastAsia="Times New Roman" w:hAnsi="Times New Roman"/>
                <w:sz w:val="20"/>
                <w:szCs w:val="20"/>
                <w:lang w:eastAsia="pt-BR"/>
              </w:rPr>
              <w:t>Cod</w:t>
            </w:r>
            <w:proofErr w:type="spellEnd"/>
            <w:r w:rsidRPr="00436AFE">
              <w:rPr>
                <w:rFonts w:ascii="Times New Roman" w:eastAsia="Times New Roman" w:hAnsi="Times New Roman"/>
                <w:sz w:val="20"/>
                <w:szCs w:val="20"/>
                <w:lang w:eastAsia="pt-BR"/>
              </w:rPr>
              <w:t>. 28914-0</w:t>
            </w:r>
          </w:p>
        </w:tc>
      </w:tr>
      <w:tr w:rsidR="00160F85"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BB7429"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Estipulado através de despesas condominiais</w:t>
            </w:r>
          </w:p>
        </w:tc>
      </w:tr>
      <w:tr w:rsidR="00160F85" w:rsidRPr="00255361" w:rsidTr="00241B82">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160F85" w:rsidRPr="00DB4FEE" w:rsidRDefault="00160F85"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160F85" w:rsidRPr="00436AFE" w:rsidRDefault="00BB7429"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Formações de profissionais da área de saúde</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BA25DC" w:rsidP="009E32B5">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6001.03105500-2</w:t>
            </w:r>
            <w:r w:rsidR="009E32B5">
              <w:rPr>
                <w:rFonts w:ascii="Times New Roman" w:eastAsia="Times New Roman" w:hAnsi="Times New Roman"/>
                <w:sz w:val="20"/>
                <w:szCs w:val="20"/>
                <w:lang w:eastAsia="pt-BR"/>
              </w:rPr>
              <w:t xml:space="preserve">. </w:t>
            </w:r>
            <w:r w:rsidRPr="00865C63">
              <w:rPr>
                <w:rFonts w:ascii="Times New Roman" w:eastAsia="Times New Roman" w:hAnsi="Times New Roman"/>
                <w:sz w:val="20"/>
                <w:szCs w:val="20"/>
                <w:lang w:eastAsia="pt-BR"/>
              </w:rPr>
              <w:t xml:space="preserve">Espaço situado no </w:t>
            </w:r>
            <w:r w:rsidR="009511E4" w:rsidRPr="00865C63">
              <w:rPr>
                <w:rFonts w:ascii="Times New Roman" w:eastAsia="Times New Roman" w:hAnsi="Times New Roman"/>
                <w:sz w:val="20"/>
                <w:szCs w:val="20"/>
                <w:lang w:eastAsia="pt-BR"/>
              </w:rPr>
              <w:t>Pavilhão Carlos Augusto da Silva.</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tcPr>
          <w:p w:rsidR="009511E4" w:rsidRPr="00865C63" w:rsidRDefault="00BA25DC" w:rsidP="009511E4">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Av. Rui Barbosa, 716, no bairro do Flamengo, Cidade do Rio de Janeiro/RJ</w:t>
            </w:r>
            <w:r w:rsidR="009511E4" w:rsidRPr="00865C63">
              <w:rPr>
                <w:rFonts w:ascii="Times New Roman" w:eastAsia="Times New Roman" w:hAnsi="Times New Roman"/>
                <w:sz w:val="20"/>
                <w:szCs w:val="20"/>
                <w:lang w:eastAsia="pt-BR"/>
              </w:rPr>
              <w:t>, Estado do Rio de Janeiro.</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9511E4"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68641059/0001-00</w:t>
            </w:r>
          </w:p>
        </w:tc>
      </w:tr>
      <w:tr w:rsidR="00BA25DC" w:rsidRPr="00436AFE" w:rsidTr="009E32B5">
        <w:trPr>
          <w:trHeight w:val="402"/>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9511E4"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Centro de Estudos Olinto de Oliveira</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9511E4"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Associação civil, entidade autônoma e colegiada, sem fins lucrativos, tendo como finalidade organizar, promover, coordenar e divulgar atividades que contribuam para a missão do IFF, que é de assistência, ensino e pesquisa na área da saúde da mulher, da criança e do adolescente.</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BA25DC" w:rsidP="00FA7C8A">
            <w:pPr>
              <w:spacing w:after="0" w:line="240" w:lineRule="auto"/>
              <w:rPr>
                <w:rFonts w:ascii="Times New Roman" w:eastAsia="Times New Roman" w:hAnsi="Times New Roman"/>
                <w:sz w:val="20"/>
                <w:szCs w:val="20"/>
                <w:lang w:eastAsia="pt-BR"/>
              </w:rPr>
            </w:pP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9511E4"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Organizar, promover, coordenar e divulgar atividades que contribuam para a missão do IFF, que é de assistência, ensino e pesquisa na área da saúde da mulher, da criança e do adolescente. O Centro de Estudos funcionará de Segunda à Sexta das 08h às 17h, e após este horário, mediante solicitação ao IFF/ FIOCRUZ, para atender a eventos específicos.</w:t>
            </w:r>
          </w:p>
        </w:tc>
      </w:tr>
      <w:tr w:rsidR="00BA25DC" w:rsidRPr="00436AFE" w:rsidTr="009E32B5">
        <w:trPr>
          <w:trHeight w:val="374"/>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9511E4"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30 meses</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9511E4"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Área total de 16,2 m2 na Av. Rui Barbosa nº 716</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9511E4"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 xml:space="preserve">Como contrapartida pela Permissão Onerosa de Uso à Título Precário, totalizando o valor de </w:t>
            </w:r>
            <w:proofErr w:type="gramStart"/>
            <w:r w:rsidRPr="00865C63">
              <w:rPr>
                <w:rFonts w:ascii="Times New Roman" w:eastAsia="Times New Roman" w:hAnsi="Times New Roman"/>
                <w:sz w:val="20"/>
                <w:szCs w:val="20"/>
                <w:lang w:eastAsia="pt-BR"/>
              </w:rPr>
              <w:t>R$ 440,00 (quatrocentos e quarenta reais), composto</w:t>
            </w:r>
            <w:proofErr w:type="gramEnd"/>
            <w:r w:rsidRPr="00865C63">
              <w:rPr>
                <w:rFonts w:ascii="Times New Roman" w:eastAsia="Times New Roman" w:hAnsi="Times New Roman"/>
                <w:sz w:val="20"/>
                <w:szCs w:val="20"/>
                <w:lang w:eastAsia="pt-BR"/>
              </w:rPr>
              <w:t xml:space="preserve"> das seguintes parcelas: Contrapartida R$ 211,31 (duzentos e onze reais e trinta e um centavos) + Cota Condominial de R$ 129,60 (cento e vinte e nove reais e sessenta centavos) + Utilização do auditório R$ 100,00 (cem reais).</w:t>
            </w: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BA25DC" w:rsidP="00FA7C8A">
            <w:pPr>
              <w:spacing w:after="0" w:line="240" w:lineRule="auto"/>
              <w:rPr>
                <w:rFonts w:ascii="Times New Roman" w:eastAsia="Times New Roman" w:hAnsi="Times New Roman"/>
                <w:sz w:val="20"/>
                <w:szCs w:val="20"/>
                <w:lang w:eastAsia="pt-BR"/>
              </w:rPr>
            </w:pP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BA25DC" w:rsidP="00FA7C8A">
            <w:pPr>
              <w:spacing w:after="0" w:line="240" w:lineRule="auto"/>
              <w:rPr>
                <w:rFonts w:ascii="Times New Roman" w:eastAsia="Times New Roman" w:hAnsi="Times New Roman"/>
                <w:sz w:val="20"/>
                <w:szCs w:val="20"/>
                <w:lang w:eastAsia="pt-BR"/>
              </w:rPr>
            </w:pPr>
          </w:p>
        </w:tc>
      </w:tr>
      <w:tr w:rsidR="00BA25DC" w:rsidRPr="00436AFE" w:rsidTr="00BA25DC">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tcPr>
          <w:p w:rsidR="00BA25DC" w:rsidRPr="00865C63" w:rsidRDefault="00272391" w:rsidP="00FA7C8A">
            <w:pPr>
              <w:spacing w:after="0" w:line="240" w:lineRule="auto"/>
              <w:rPr>
                <w:rFonts w:ascii="Times New Roman" w:eastAsia="Times New Roman" w:hAnsi="Times New Roman"/>
                <w:sz w:val="20"/>
                <w:szCs w:val="20"/>
                <w:lang w:eastAsia="pt-BR"/>
              </w:rPr>
            </w:pPr>
            <w:r w:rsidRPr="00865C63">
              <w:rPr>
                <w:rFonts w:ascii="Times New Roman" w:eastAsia="Times New Roman" w:hAnsi="Times New Roman"/>
                <w:sz w:val="20"/>
                <w:szCs w:val="20"/>
                <w:lang w:eastAsia="pt-BR"/>
              </w:rPr>
              <w:t>Manutenção do espaço</w:t>
            </w:r>
          </w:p>
        </w:tc>
      </w:tr>
      <w:tr w:rsidR="00BA25DC" w:rsidRPr="00436AFE" w:rsidTr="00FA7C8A">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6001.03105500-2</w:t>
            </w:r>
          </w:p>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Espaço situado no INSTITUTO FERNANDES FIGUEIRA, de Cozinha dietética e Lactário hospitalar, destinado </w:t>
            </w:r>
            <w:proofErr w:type="gramStart"/>
            <w:r w:rsidRPr="00436AFE">
              <w:rPr>
                <w:rFonts w:ascii="Times New Roman" w:eastAsia="Times New Roman" w:hAnsi="Times New Roman"/>
                <w:sz w:val="20"/>
                <w:szCs w:val="20"/>
                <w:lang w:eastAsia="pt-BR"/>
              </w:rPr>
              <w:t>a</w:t>
            </w:r>
            <w:proofErr w:type="gramEnd"/>
            <w:r w:rsidRPr="00436AFE">
              <w:rPr>
                <w:rFonts w:ascii="Times New Roman" w:eastAsia="Times New Roman" w:hAnsi="Times New Roman"/>
                <w:sz w:val="20"/>
                <w:szCs w:val="20"/>
                <w:lang w:eastAsia="pt-BR"/>
              </w:rPr>
              <w:t xml:space="preserve"> exploração comercial de refeições</w:t>
            </w:r>
            <w:r w:rsidR="00272391">
              <w:rPr>
                <w:rFonts w:ascii="Times New Roman" w:eastAsia="Times New Roman" w:hAnsi="Times New Roman"/>
                <w:sz w:val="20"/>
                <w:szCs w:val="20"/>
                <w:lang w:eastAsia="pt-BR"/>
              </w:rPr>
              <w:t>.</w:t>
            </w: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 Rui Barbosa, 716, no bairro do Flamengo, nesta Cidade do Rio de Janeiro/RJ</w:t>
            </w:r>
            <w:r w:rsidR="00272391">
              <w:rPr>
                <w:rFonts w:ascii="Times New Roman" w:eastAsia="Times New Roman" w:hAnsi="Times New Roman"/>
                <w:sz w:val="20"/>
                <w:szCs w:val="20"/>
                <w:lang w:eastAsia="pt-BR"/>
              </w:rPr>
              <w:t>.</w:t>
            </w:r>
          </w:p>
        </w:tc>
      </w:tr>
      <w:tr w:rsidR="00BA25DC" w:rsidRPr="00436AFE" w:rsidTr="00FA7C8A">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73.416.083/0001-78</w:t>
            </w: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GUELLI COMÉRCIO E INDÚSTRIA DE ALIMENTAÇÃO LTDA</w:t>
            </w:r>
          </w:p>
        </w:tc>
      </w:tr>
      <w:tr w:rsidR="00BA25DC" w:rsidRPr="00436AFE" w:rsidTr="00FA7C8A">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Fornecimento de Refeições / Lanches / Salgados / Doces</w:t>
            </w:r>
          </w:p>
        </w:tc>
      </w:tr>
      <w:tr w:rsidR="00BA25DC" w:rsidRPr="00436AFE" w:rsidTr="00FA7C8A">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Pregão Eletrônico nº 024/2012-IFF – Processo 25384.00071/2012-18</w:t>
            </w: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Utilização de Cozinha dietética e Lactário hospitalar</w:t>
            </w: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12 meses (prorrogáveis)</w:t>
            </w:r>
          </w:p>
        </w:tc>
      </w:tr>
      <w:tr w:rsidR="00BA25DC" w:rsidRPr="00436AFE" w:rsidTr="00FA7C8A">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Espaço com aproximadamente 222 m</w:t>
            </w:r>
            <w:r w:rsidRPr="00436AFE">
              <w:rPr>
                <w:rFonts w:ascii="Times New Roman" w:eastAsia="Times New Roman" w:hAnsi="Times New Roman"/>
                <w:sz w:val="20"/>
                <w:szCs w:val="20"/>
                <w:vertAlign w:val="superscript"/>
                <w:lang w:eastAsia="pt-BR"/>
              </w:rPr>
              <w:t>2</w:t>
            </w:r>
            <w:r w:rsidRPr="00436AFE">
              <w:rPr>
                <w:rFonts w:ascii="Times New Roman" w:eastAsia="Times New Roman" w:hAnsi="Times New Roman"/>
                <w:sz w:val="20"/>
                <w:szCs w:val="20"/>
                <w:lang w:eastAsia="pt-BR"/>
              </w:rPr>
              <w:t xml:space="preserve"> de área, localizado no INSTITUTO FERNANDES FIGUEIRA.</w:t>
            </w:r>
          </w:p>
        </w:tc>
      </w:tr>
      <w:tr w:rsidR="00BA25DC" w:rsidRPr="00436AFE" w:rsidTr="00FA7C8A">
        <w:trPr>
          <w:trHeight w:val="11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UPC como remuneração pelo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 título de contrapartida pela utilização da Cozinha Dietética e Lactário Hospitalar, deverá deduzir o valor estimado de R$ 8.893,63 (oito mil oitocentos e noventa e três reais e sessenta e três centavos), que corresponde à cobrança de cota condominial.</w:t>
            </w:r>
          </w:p>
          <w:p w:rsidR="00BA25DC" w:rsidRPr="00436AFE" w:rsidRDefault="00BA25DC" w:rsidP="00FA7C8A">
            <w:pPr>
              <w:spacing w:after="0" w:line="240" w:lineRule="auto"/>
              <w:rPr>
                <w:rFonts w:ascii="Times New Roman" w:eastAsia="Times New Roman" w:hAnsi="Times New Roman"/>
                <w:sz w:val="20"/>
                <w:szCs w:val="20"/>
                <w:lang w:eastAsia="pt-BR"/>
              </w:rPr>
            </w:pP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p>
        </w:tc>
      </w:tr>
      <w:tr w:rsidR="00BA25DC" w:rsidRPr="00436AFE" w:rsidTr="00FA7C8A">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BA25DC" w:rsidRPr="00436AFE" w:rsidRDefault="00BA25DC" w:rsidP="00FA7C8A">
            <w:pPr>
              <w:spacing w:after="0" w:line="240" w:lineRule="auto"/>
              <w:rPr>
                <w:rFonts w:ascii="Times New Roman" w:eastAsia="Times New Roman" w:hAnsi="Times New Roman"/>
                <w:sz w:val="20"/>
                <w:szCs w:val="20"/>
                <w:lang w:eastAsia="pt-BR"/>
              </w:rPr>
            </w:pPr>
          </w:p>
        </w:tc>
      </w:tr>
      <w:tr w:rsidR="00BA25DC" w:rsidRPr="00436AFE" w:rsidTr="00FA7C8A">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Gasto de água, luz, telefone e gás.</w:t>
            </w:r>
          </w:p>
        </w:tc>
      </w:tr>
      <w:tr w:rsidR="00BA25DC" w:rsidRPr="00436AFE" w:rsidTr="00FA7C8A">
        <w:trPr>
          <w:trHeight w:val="57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A) Identificação</w:t>
            </w:r>
            <w:r w:rsidRPr="00DB4FEE">
              <w:rPr>
                <w:rFonts w:ascii="Times New Roman" w:eastAsia="Times New Roman" w:hAnsi="Times New Roman"/>
                <w:color w:val="000000"/>
                <w:sz w:val="20"/>
                <w:szCs w:val="20"/>
                <w:lang w:eastAsia="pt-BR"/>
              </w:rPr>
              <w:t xml:space="preserve"> do imóvel </w:t>
            </w:r>
            <w:r>
              <w:rPr>
                <w:rFonts w:ascii="Times New Roman" w:eastAsia="Times New Roman" w:hAnsi="Times New Roman"/>
                <w:color w:val="000000"/>
                <w:sz w:val="20"/>
                <w:szCs w:val="20"/>
                <w:lang w:eastAsia="pt-BR"/>
              </w:rPr>
              <w:t>o</w:t>
            </w:r>
            <w:r w:rsidRPr="00DB4FEE">
              <w:rPr>
                <w:rFonts w:ascii="Times New Roman" w:eastAsia="Times New Roman" w:hAnsi="Times New Roman"/>
                <w:color w:val="000000"/>
                <w:sz w:val="20"/>
                <w:szCs w:val="20"/>
                <w:lang w:eastAsia="pt-BR"/>
              </w:rPr>
              <w:t>bjeto de Cessão</w:t>
            </w:r>
            <w:r>
              <w:rPr>
                <w:rFonts w:ascii="Times New Roman" w:eastAsia="Times New Roman" w:hAnsi="Times New Roman"/>
                <w:color w:val="000000"/>
                <w:sz w:val="20"/>
                <w:szCs w:val="20"/>
                <w:lang w:eastAsia="pt-BR"/>
              </w:rPr>
              <w:t xml:space="preserve"> total ou parcial.</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RIP</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6001.03105500-2. </w:t>
            </w:r>
          </w:p>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 xml:space="preserve">Restaurante, destinado </w:t>
            </w:r>
            <w:proofErr w:type="gramStart"/>
            <w:r w:rsidRPr="00436AFE">
              <w:rPr>
                <w:rFonts w:ascii="Times New Roman" w:eastAsia="Times New Roman" w:hAnsi="Times New Roman"/>
                <w:sz w:val="20"/>
                <w:szCs w:val="20"/>
                <w:lang w:eastAsia="pt-BR"/>
              </w:rPr>
              <w:t>a</w:t>
            </w:r>
            <w:proofErr w:type="gramEnd"/>
            <w:r w:rsidRPr="00436AFE">
              <w:rPr>
                <w:rFonts w:ascii="Times New Roman" w:eastAsia="Times New Roman" w:hAnsi="Times New Roman"/>
                <w:sz w:val="20"/>
                <w:szCs w:val="20"/>
                <w:lang w:eastAsia="pt-BR"/>
              </w:rPr>
              <w:t xml:space="preserve"> exploração comercial de refeições.</w:t>
            </w:r>
          </w:p>
        </w:tc>
      </w:tr>
      <w:tr w:rsidR="00BA25DC" w:rsidRPr="00436AFE" w:rsidTr="00FA7C8A">
        <w:trPr>
          <w:trHeight w:val="330"/>
        </w:trPr>
        <w:tc>
          <w:tcPr>
            <w:tcW w:w="2496" w:type="dxa"/>
            <w:tcBorders>
              <w:top w:val="nil"/>
              <w:left w:val="single" w:sz="8" w:space="0" w:color="000000"/>
              <w:bottom w:val="single" w:sz="4" w:space="0" w:color="auto"/>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auto"/>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Endereço</w:t>
            </w:r>
          </w:p>
        </w:tc>
        <w:tc>
          <w:tcPr>
            <w:tcW w:w="6184" w:type="dxa"/>
            <w:tcBorders>
              <w:top w:val="nil"/>
              <w:left w:val="nil"/>
              <w:bottom w:val="single" w:sz="4" w:space="0" w:color="auto"/>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Av. Rui Barbosa, 716, no bairro do Flamengo, nesta Cidade do Rio de Janeiro/</w:t>
            </w:r>
            <w:proofErr w:type="gramStart"/>
            <w:r w:rsidRPr="00436AFE">
              <w:rPr>
                <w:rFonts w:ascii="Times New Roman" w:eastAsia="Times New Roman" w:hAnsi="Times New Roman"/>
                <w:sz w:val="20"/>
                <w:szCs w:val="20"/>
                <w:lang w:eastAsia="pt-BR"/>
              </w:rPr>
              <w:t>RJ</w:t>
            </w:r>
            <w:proofErr w:type="gramEnd"/>
          </w:p>
        </w:tc>
      </w:tr>
      <w:tr w:rsidR="00BA25DC" w:rsidRPr="00436AFE" w:rsidTr="00FA7C8A">
        <w:trPr>
          <w:trHeight w:val="57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923D4E">
              <w:rPr>
                <w:rFonts w:ascii="Times New Roman" w:eastAsia="Times New Roman" w:hAnsi="Times New Roman"/>
                <w:color w:val="000000"/>
                <w:sz w:val="20"/>
                <w:szCs w:val="20"/>
                <w:lang w:eastAsia="pt-BR"/>
              </w:rPr>
              <w:t xml:space="preserve">B) Identificação dos </w:t>
            </w:r>
            <w:proofErr w:type="gramStart"/>
            <w:r w:rsidRPr="00923D4E">
              <w:rPr>
                <w:rFonts w:ascii="Times New Roman" w:eastAsia="Times New Roman" w:hAnsi="Times New Roman"/>
                <w:color w:val="000000"/>
                <w:sz w:val="20"/>
                <w:szCs w:val="20"/>
                <w:lang w:eastAsia="pt-BR"/>
              </w:rPr>
              <w:t>Cessionários/Permissionários</w:t>
            </w:r>
            <w:proofErr w:type="gramEnd"/>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CNPJ</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73.416.083/0001-78</w:t>
            </w:r>
          </w:p>
        </w:tc>
      </w:tr>
      <w:tr w:rsidR="00BA25DC" w:rsidRPr="00436AFE" w:rsidTr="00FA7C8A">
        <w:trPr>
          <w:trHeight w:val="33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Nome ou Razão Social</w:t>
            </w: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GUELLI COMÉRCIO E INDÚSTRIA DE ALIMENTAÇÃO LTDA</w:t>
            </w: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Atividade ou Ramo de Atuação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Fornecimento de Refeições / Lanches / Salgados / Doces</w:t>
            </w:r>
          </w:p>
        </w:tc>
      </w:tr>
      <w:tr w:rsidR="00BA25DC" w:rsidRPr="00436AFE" w:rsidTr="00FA7C8A">
        <w:trPr>
          <w:trHeight w:val="570"/>
        </w:trPr>
        <w:tc>
          <w:tcPr>
            <w:tcW w:w="249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C) </w:t>
            </w:r>
            <w:r w:rsidRPr="00DB4FEE">
              <w:rPr>
                <w:rFonts w:ascii="Times New Roman" w:eastAsia="Times New Roman" w:hAnsi="Times New Roman"/>
                <w:color w:val="000000"/>
                <w:sz w:val="20"/>
                <w:szCs w:val="20"/>
                <w:lang w:eastAsia="pt-BR"/>
              </w:rPr>
              <w:t>Caracterização da Cessão</w:t>
            </w:r>
          </w:p>
        </w:tc>
        <w:tc>
          <w:tcPr>
            <w:tcW w:w="2552" w:type="dxa"/>
            <w:tcBorders>
              <w:top w:val="single" w:sz="4" w:space="0" w:color="auto"/>
              <w:left w:val="nil"/>
              <w:bottom w:val="single" w:sz="4" w:space="0" w:color="auto"/>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w:t>
            </w:r>
            <w:proofErr w:type="gramEnd"/>
            <w:r w:rsidRPr="00DB4FEE">
              <w:rPr>
                <w:rFonts w:ascii="Times New Roman" w:eastAsia="Times New Roman" w:hAnsi="Times New Roman"/>
                <w:color w:val="000000"/>
                <w:sz w:val="20"/>
                <w:szCs w:val="20"/>
                <w:lang w:eastAsia="pt-BR"/>
              </w:rPr>
              <w:t>Forma de Seleção do Cessionário</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Pregão Eletrônico nº 62/2010-IFF – Processo 25384.000821/2010-90</w:t>
            </w:r>
          </w:p>
        </w:tc>
      </w:tr>
      <w:tr w:rsidR="00BA25DC" w:rsidRPr="00436AFE" w:rsidTr="00FA7C8A">
        <w:trPr>
          <w:trHeight w:val="330"/>
        </w:trPr>
        <w:tc>
          <w:tcPr>
            <w:tcW w:w="2496" w:type="dxa"/>
            <w:tcBorders>
              <w:top w:val="single" w:sz="4" w:space="0" w:color="auto"/>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single" w:sz="4" w:space="0" w:color="auto"/>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w:t>
            </w:r>
            <w:proofErr w:type="gramEnd"/>
            <w:r w:rsidRPr="00DB4FEE">
              <w:rPr>
                <w:rFonts w:ascii="Times New Roman" w:eastAsia="Times New Roman" w:hAnsi="Times New Roman"/>
                <w:color w:val="000000"/>
                <w:sz w:val="20"/>
                <w:szCs w:val="20"/>
                <w:lang w:eastAsia="pt-BR"/>
              </w:rPr>
              <w:t>Finalidade do Uso do Espaço Cedido</w:t>
            </w:r>
          </w:p>
        </w:tc>
        <w:tc>
          <w:tcPr>
            <w:tcW w:w="6184" w:type="dxa"/>
            <w:tcBorders>
              <w:top w:val="single" w:sz="4" w:space="0" w:color="auto"/>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Exploração do espaço comercial para fornecimento de refeições</w:t>
            </w: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III)</w:t>
            </w:r>
            <w:proofErr w:type="gramEnd"/>
            <w:r w:rsidRPr="00DB4FEE">
              <w:rPr>
                <w:rFonts w:ascii="Times New Roman" w:eastAsia="Times New Roman" w:hAnsi="Times New Roman"/>
                <w:color w:val="000000"/>
                <w:sz w:val="20"/>
                <w:szCs w:val="20"/>
                <w:lang w:eastAsia="pt-BR"/>
              </w:rPr>
              <w:t>Prazo da Cessão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12 meses (prorrogáveis)</w:t>
            </w:r>
          </w:p>
        </w:tc>
      </w:tr>
      <w:tr w:rsidR="00BA25DC" w:rsidRPr="00436AFE" w:rsidTr="00FA7C8A">
        <w:trPr>
          <w:trHeight w:val="30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IV)</w:t>
            </w:r>
            <w:proofErr w:type="gramEnd"/>
            <w:r w:rsidRPr="00DB4FEE">
              <w:rPr>
                <w:rFonts w:ascii="Times New Roman" w:eastAsia="Times New Roman" w:hAnsi="Times New Roman"/>
                <w:color w:val="000000"/>
                <w:sz w:val="20"/>
                <w:szCs w:val="20"/>
                <w:lang w:eastAsia="pt-BR"/>
              </w:rPr>
              <w:t>Caracterização do espaço cedido</w:t>
            </w:r>
          </w:p>
        </w:tc>
        <w:tc>
          <w:tcPr>
            <w:tcW w:w="6184" w:type="dxa"/>
            <w:tcBorders>
              <w:top w:val="nil"/>
              <w:left w:val="nil"/>
              <w:bottom w:val="single" w:sz="4" w:space="0" w:color="000000"/>
              <w:right w:val="single" w:sz="8" w:space="0" w:color="000000"/>
            </w:tcBorders>
            <w:shd w:val="clear" w:color="auto" w:fill="auto"/>
            <w:vAlign w:val="center"/>
            <w:hideMark/>
          </w:tcPr>
          <w:p w:rsidR="00BA25DC"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Espaço com aproximadamente 300 m</w:t>
            </w:r>
            <w:r w:rsidRPr="00436AFE">
              <w:rPr>
                <w:rFonts w:ascii="Times New Roman" w:eastAsia="Times New Roman" w:hAnsi="Times New Roman"/>
                <w:sz w:val="20"/>
                <w:szCs w:val="20"/>
                <w:vertAlign w:val="superscript"/>
                <w:lang w:eastAsia="pt-BR"/>
              </w:rPr>
              <w:t>2</w:t>
            </w:r>
            <w:r w:rsidRPr="00436AFE">
              <w:rPr>
                <w:rFonts w:ascii="Times New Roman" w:eastAsia="Times New Roman" w:hAnsi="Times New Roman"/>
                <w:sz w:val="20"/>
                <w:szCs w:val="20"/>
                <w:lang w:eastAsia="pt-BR"/>
              </w:rPr>
              <w:t xml:space="preserve"> de área, localizado no INSTITUTO FERNANDES FIGUEIRA.</w:t>
            </w:r>
          </w:p>
          <w:p w:rsidR="00272391" w:rsidRDefault="00272391" w:rsidP="00FA7C8A">
            <w:pPr>
              <w:spacing w:after="0" w:line="240" w:lineRule="auto"/>
              <w:rPr>
                <w:rFonts w:ascii="Times New Roman" w:eastAsia="Times New Roman" w:hAnsi="Times New Roman"/>
                <w:sz w:val="20"/>
                <w:szCs w:val="20"/>
                <w:lang w:eastAsia="pt-BR"/>
              </w:rPr>
            </w:pPr>
          </w:p>
          <w:p w:rsidR="00272391" w:rsidRPr="00436AFE" w:rsidRDefault="00272391" w:rsidP="00FA7C8A">
            <w:pPr>
              <w:spacing w:after="0" w:line="240" w:lineRule="auto"/>
              <w:rPr>
                <w:rFonts w:ascii="Times New Roman" w:eastAsia="Times New Roman" w:hAnsi="Times New Roman"/>
                <w:sz w:val="20"/>
                <w:szCs w:val="20"/>
                <w:lang w:eastAsia="pt-BR"/>
              </w:rPr>
            </w:pPr>
          </w:p>
        </w:tc>
      </w:tr>
      <w:tr w:rsidR="00BA25DC" w:rsidRPr="00436AFE" w:rsidTr="00FA7C8A">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lastRenderedPageBreak/>
              <w:t> </w:t>
            </w:r>
          </w:p>
        </w:tc>
        <w:tc>
          <w:tcPr>
            <w:tcW w:w="2552" w:type="dxa"/>
            <w:tcBorders>
              <w:top w:val="nil"/>
              <w:left w:val="nil"/>
              <w:bottom w:val="single" w:sz="4" w:space="0" w:color="000000"/>
              <w:right w:val="single" w:sz="4" w:space="0" w:color="000000"/>
            </w:tcBorders>
            <w:shd w:val="clear" w:color="000000" w:fill="F2F2F2"/>
            <w:vAlign w:val="center"/>
            <w:hideMark/>
          </w:tcPr>
          <w:p w:rsidR="00272391"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V)</w:t>
            </w:r>
            <w:r w:rsidRPr="00DB4FEE">
              <w:rPr>
                <w:rFonts w:ascii="Times New Roman" w:eastAsia="Times New Roman" w:hAnsi="Times New Roman"/>
                <w:color w:val="000000"/>
                <w:sz w:val="20"/>
                <w:szCs w:val="20"/>
                <w:lang w:eastAsia="pt-BR"/>
              </w:rPr>
              <w:t xml:space="preserve"> Benefícios</w:t>
            </w:r>
            <w:r>
              <w:rPr>
                <w:rFonts w:ascii="Times New Roman" w:eastAsia="Times New Roman" w:hAnsi="Times New Roman"/>
                <w:color w:val="000000"/>
                <w:sz w:val="20"/>
                <w:szCs w:val="20"/>
                <w:lang w:eastAsia="pt-BR"/>
              </w:rPr>
              <w:t>, pecuniários ou não, r</w:t>
            </w:r>
            <w:r w:rsidRPr="00DB4FEE">
              <w:rPr>
                <w:rFonts w:ascii="Times New Roman" w:eastAsia="Times New Roman" w:hAnsi="Times New Roman"/>
                <w:color w:val="000000"/>
                <w:sz w:val="20"/>
                <w:szCs w:val="20"/>
                <w:lang w:eastAsia="pt-BR"/>
              </w:rPr>
              <w:t xml:space="preserve">ecebidos pela </w:t>
            </w:r>
            <w:r>
              <w:rPr>
                <w:rFonts w:ascii="Times New Roman" w:eastAsia="Times New Roman" w:hAnsi="Times New Roman"/>
                <w:color w:val="000000"/>
                <w:sz w:val="20"/>
                <w:szCs w:val="20"/>
                <w:lang w:eastAsia="pt-BR"/>
              </w:rPr>
              <w:t xml:space="preserve">UPC como remuneração </w:t>
            </w:r>
            <w:proofErr w:type="gramStart"/>
            <w:r>
              <w:rPr>
                <w:rFonts w:ascii="Times New Roman" w:eastAsia="Times New Roman" w:hAnsi="Times New Roman"/>
                <w:color w:val="000000"/>
                <w:sz w:val="20"/>
                <w:szCs w:val="20"/>
                <w:lang w:eastAsia="pt-BR"/>
              </w:rPr>
              <w:t>pelo</w:t>
            </w:r>
            <w:proofErr w:type="gramEnd"/>
            <w:r>
              <w:rPr>
                <w:rFonts w:ascii="Times New Roman" w:eastAsia="Times New Roman" w:hAnsi="Times New Roman"/>
                <w:color w:val="000000"/>
                <w:sz w:val="20"/>
                <w:szCs w:val="20"/>
                <w:lang w:eastAsia="pt-BR"/>
              </w:rPr>
              <w:t xml:space="preserve"> </w:t>
            </w:r>
          </w:p>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espaço</w:t>
            </w:r>
            <w:proofErr w:type="gramEnd"/>
            <w:r>
              <w:rPr>
                <w:rFonts w:ascii="Times New Roman" w:eastAsia="Times New Roman" w:hAnsi="Times New Roman"/>
                <w:color w:val="000000"/>
                <w:sz w:val="20"/>
                <w:szCs w:val="20"/>
                <w:lang w:eastAsia="pt-BR"/>
              </w:rPr>
              <w:t xml:space="preserve"> cedido.</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10% (dez por cento) do valor bruto da Nota Fiscal/FATURA referente ao CONTRATO nº 0002/2011-SICON</w:t>
            </w:r>
          </w:p>
          <w:p w:rsidR="00BA25DC" w:rsidRPr="00436AFE" w:rsidRDefault="00BA25DC" w:rsidP="00FA7C8A">
            <w:pPr>
              <w:spacing w:after="0" w:line="240" w:lineRule="auto"/>
              <w:rPr>
                <w:rFonts w:ascii="Times New Roman" w:eastAsia="Times New Roman" w:hAnsi="Times New Roman"/>
                <w:sz w:val="20"/>
                <w:szCs w:val="20"/>
                <w:lang w:eastAsia="pt-BR"/>
              </w:rPr>
            </w:pPr>
          </w:p>
        </w:tc>
      </w:tr>
      <w:tr w:rsidR="00BA25DC" w:rsidRPr="00436AFE" w:rsidTr="00FA7C8A">
        <w:trPr>
          <w:trHeight w:val="33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w:t>
            </w:r>
            <w:proofErr w:type="gramEnd"/>
            <w:r w:rsidRPr="00DB4FEE">
              <w:rPr>
                <w:rFonts w:ascii="Times New Roman" w:eastAsia="Times New Roman" w:hAnsi="Times New Roman"/>
                <w:color w:val="000000"/>
                <w:sz w:val="20"/>
                <w:szCs w:val="20"/>
                <w:lang w:eastAsia="pt-BR"/>
              </w:rPr>
              <w:t xml:space="preserve">Tratamento </w:t>
            </w:r>
            <w:r>
              <w:rPr>
                <w:rFonts w:ascii="Times New Roman" w:eastAsia="Times New Roman" w:hAnsi="Times New Roman"/>
                <w:color w:val="000000"/>
                <w:sz w:val="20"/>
                <w:szCs w:val="20"/>
                <w:lang w:eastAsia="pt-BR"/>
              </w:rPr>
              <w:t>c</w:t>
            </w:r>
            <w:r w:rsidRPr="00DB4FEE">
              <w:rPr>
                <w:rFonts w:ascii="Times New Roman" w:eastAsia="Times New Roman" w:hAnsi="Times New Roman"/>
                <w:color w:val="000000"/>
                <w:sz w:val="20"/>
                <w:szCs w:val="20"/>
                <w:lang w:eastAsia="pt-BR"/>
              </w:rPr>
              <w:t xml:space="preserve">ontábil dos  </w:t>
            </w:r>
            <w:r>
              <w:rPr>
                <w:rFonts w:ascii="Times New Roman" w:eastAsia="Times New Roman" w:hAnsi="Times New Roman"/>
                <w:color w:val="000000"/>
                <w:sz w:val="20"/>
                <w:szCs w:val="20"/>
                <w:lang w:eastAsia="pt-BR"/>
              </w:rPr>
              <w:t>b</w:t>
            </w:r>
            <w:r w:rsidRPr="00DB4FEE">
              <w:rPr>
                <w:rFonts w:ascii="Times New Roman" w:eastAsia="Times New Roman" w:hAnsi="Times New Roman"/>
                <w:color w:val="000000"/>
                <w:sz w:val="20"/>
                <w:szCs w:val="20"/>
                <w:lang w:eastAsia="pt-BR"/>
              </w:rPr>
              <w:t>enefícios</w:t>
            </w:r>
            <w:r>
              <w:rPr>
                <w:rFonts w:ascii="Times New Roman" w:eastAsia="Times New Roman" w:hAnsi="Times New Roman"/>
                <w:color w:val="000000"/>
                <w:sz w:val="20"/>
                <w:szCs w:val="20"/>
                <w:lang w:eastAsia="pt-BR"/>
              </w:rPr>
              <w:t xml:space="preserve"> recebidos</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p>
        </w:tc>
      </w:tr>
      <w:tr w:rsidR="00BA25DC" w:rsidRPr="00436AFE" w:rsidTr="00FA7C8A">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
        </w:tc>
        <w:tc>
          <w:tcPr>
            <w:tcW w:w="2552" w:type="dxa"/>
            <w:tcBorders>
              <w:top w:val="nil"/>
              <w:left w:val="nil"/>
              <w:bottom w:val="single" w:sz="4" w:space="0" w:color="000000"/>
              <w:right w:val="single" w:sz="4" w:space="0" w:color="000000"/>
            </w:tcBorders>
            <w:shd w:val="clear" w:color="000000" w:fill="F2F2F2"/>
            <w:vAlign w:val="center"/>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VII) rateio dos gastos, quando cessão </w:t>
            </w:r>
            <w:proofErr w:type="gramStart"/>
            <w:r>
              <w:rPr>
                <w:rFonts w:ascii="Times New Roman" w:eastAsia="Times New Roman" w:hAnsi="Times New Roman"/>
                <w:color w:val="000000"/>
                <w:sz w:val="20"/>
                <w:szCs w:val="20"/>
                <w:lang w:eastAsia="pt-BR"/>
              </w:rPr>
              <w:t>parcial</w:t>
            </w:r>
            <w:proofErr w:type="gramEnd"/>
          </w:p>
        </w:tc>
        <w:tc>
          <w:tcPr>
            <w:tcW w:w="6184" w:type="dxa"/>
            <w:tcBorders>
              <w:top w:val="nil"/>
              <w:left w:val="nil"/>
              <w:bottom w:val="single" w:sz="4" w:space="0" w:color="000000"/>
              <w:right w:val="single" w:sz="8" w:space="0" w:color="000000"/>
            </w:tcBorders>
            <w:shd w:val="clear" w:color="auto" w:fill="auto"/>
            <w:vAlign w:val="center"/>
          </w:tcPr>
          <w:p w:rsidR="00BA25DC" w:rsidRPr="00436AFE" w:rsidRDefault="00BA25DC" w:rsidP="00FA7C8A">
            <w:pPr>
              <w:spacing w:after="0" w:line="240" w:lineRule="auto"/>
              <w:rPr>
                <w:rFonts w:ascii="Times New Roman" w:eastAsia="Times New Roman" w:hAnsi="Times New Roman"/>
                <w:sz w:val="20"/>
                <w:szCs w:val="20"/>
                <w:lang w:eastAsia="pt-BR"/>
              </w:rPr>
            </w:pPr>
          </w:p>
        </w:tc>
      </w:tr>
      <w:tr w:rsidR="00BA25DC" w:rsidRPr="00436AFE" w:rsidTr="00FA7C8A">
        <w:trPr>
          <w:trHeight w:val="510"/>
        </w:trPr>
        <w:tc>
          <w:tcPr>
            <w:tcW w:w="2496" w:type="dxa"/>
            <w:tcBorders>
              <w:top w:val="nil"/>
              <w:left w:val="single" w:sz="8" w:space="0" w:color="000000"/>
              <w:bottom w:val="single" w:sz="4" w:space="0" w:color="000000"/>
              <w:right w:val="single" w:sz="4" w:space="0" w:color="000000"/>
            </w:tcBorders>
            <w:shd w:val="clear" w:color="000000" w:fill="D9D9D9"/>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r w:rsidRPr="00DB4FEE">
              <w:rPr>
                <w:rFonts w:ascii="Times New Roman" w:eastAsia="Times New Roman" w:hAnsi="Times New Roman"/>
                <w:color w:val="000000"/>
                <w:sz w:val="20"/>
                <w:szCs w:val="20"/>
                <w:lang w:eastAsia="pt-BR"/>
              </w:rPr>
              <w:t> </w:t>
            </w:r>
          </w:p>
        </w:tc>
        <w:tc>
          <w:tcPr>
            <w:tcW w:w="2552" w:type="dxa"/>
            <w:tcBorders>
              <w:top w:val="nil"/>
              <w:left w:val="nil"/>
              <w:bottom w:val="single" w:sz="4" w:space="0" w:color="000000"/>
              <w:right w:val="single" w:sz="4" w:space="0" w:color="000000"/>
            </w:tcBorders>
            <w:shd w:val="clear" w:color="000000" w:fill="F2F2F2"/>
            <w:vAlign w:val="center"/>
            <w:hideMark/>
          </w:tcPr>
          <w:p w:rsidR="00BA25DC" w:rsidRPr="00DB4FEE" w:rsidRDefault="00BA25DC" w:rsidP="00FA7C8A">
            <w:pPr>
              <w:spacing w:after="0" w:line="240" w:lineRule="auto"/>
              <w:rPr>
                <w:rFonts w:ascii="Times New Roman" w:eastAsia="Times New Roman" w:hAnsi="Times New Roman"/>
                <w:color w:val="000000"/>
                <w:sz w:val="20"/>
                <w:szCs w:val="20"/>
                <w:lang w:eastAsia="pt-BR"/>
              </w:rPr>
            </w:pPr>
            <w:proofErr w:type="gramStart"/>
            <w:r>
              <w:rPr>
                <w:rFonts w:ascii="Times New Roman" w:eastAsia="Times New Roman" w:hAnsi="Times New Roman"/>
                <w:color w:val="000000"/>
                <w:sz w:val="20"/>
                <w:szCs w:val="20"/>
                <w:lang w:eastAsia="pt-BR"/>
              </w:rPr>
              <w:t>VIII)</w:t>
            </w:r>
            <w:proofErr w:type="gramEnd"/>
            <w:r>
              <w:rPr>
                <w:rFonts w:ascii="Times New Roman" w:eastAsia="Times New Roman" w:hAnsi="Times New Roman"/>
                <w:color w:val="000000"/>
                <w:sz w:val="20"/>
                <w:szCs w:val="20"/>
                <w:lang w:eastAsia="pt-BR"/>
              </w:rPr>
              <w:t xml:space="preserve"> Uso dos benefícios decorrentes da cessão pela UPC</w:t>
            </w:r>
          </w:p>
        </w:tc>
        <w:tc>
          <w:tcPr>
            <w:tcW w:w="6184" w:type="dxa"/>
            <w:tcBorders>
              <w:top w:val="nil"/>
              <w:left w:val="nil"/>
              <w:bottom w:val="single" w:sz="4" w:space="0" w:color="000000"/>
              <w:right w:val="single" w:sz="8" w:space="0" w:color="000000"/>
            </w:tcBorders>
            <w:shd w:val="clear" w:color="auto" w:fill="auto"/>
            <w:vAlign w:val="center"/>
            <w:hideMark/>
          </w:tcPr>
          <w:p w:rsidR="00BA25DC" w:rsidRPr="00436AFE" w:rsidRDefault="00BA25DC" w:rsidP="00FA7C8A">
            <w:pPr>
              <w:spacing w:after="0" w:line="240" w:lineRule="auto"/>
              <w:rPr>
                <w:rFonts w:ascii="Times New Roman" w:eastAsia="Times New Roman" w:hAnsi="Times New Roman"/>
                <w:sz w:val="20"/>
                <w:szCs w:val="20"/>
                <w:lang w:eastAsia="pt-BR"/>
              </w:rPr>
            </w:pPr>
            <w:r w:rsidRPr="00436AFE">
              <w:rPr>
                <w:rFonts w:ascii="Times New Roman" w:eastAsia="Times New Roman" w:hAnsi="Times New Roman"/>
                <w:sz w:val="20"/>
                <w:szCs w:val="20"/>
                <w:lang w:eastAsia="pt-BR"/>
              </w:rPr>
              <w:t>Ressarcir os gastos com água, luz e gás, decorrentes do consumo no espaço físico.</w:t>
            </w:r>
          </w:p>
        </w:tc>
      </w:tr>
    </w:tbl>
    <w:p w:rsidR="00255361" w:rsidRDefault="00255361" w:rsidP="00255361">
      <w:pPr>
        <w:rPr>
          <w:rFonts w:ascii="Times New Roman" w:eastAsia="Times New Roman" w:hAnsi="Times New Roman"/>
          <w:bCs/>
          <w:color w:val="000000"/>
          <w:sz w:val="20"/>
          <w:szCs w:val="20"/>
          <w:lang w:eastAsia="pt-BR"/>
        </w:rPr>
      </w:pPr>
    </w:p>
    <w:p w:rsidR="00255361" w:rsidRDefault="00255361" w:rsidP="00255361">
      <w:pPr>
        <w:rPr>
          <w:rFonts w:ascii="Times New Roman" w:eastAsia="Times New Roman" w:hAnsi="Times New Roman"/>
          <w:bCs/>
          <w:color w:val="000000"/>
          <w:sz w:val="20"/>
          <w:szCs w:val="20"/>
          <w:lang w:eastAsia="pt-BR"/>
        </w:rPr>
      </w:pPr>
    </w:p>
    <w:sectPr w:rsidR="00255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E8"/>
    <w:rsid w:val="000135C0"/>
    <w:rsid w:val="000344AE"/>
    <w:rsid w:val="000534C4"/>
    <w:rsid w:val="00077028"/>
    <w:rsid w:val="000C2FCA"/>
    <w:rsid w:val="000D30BD"/>
    <w:rsid w:val="00124480"/>
    <w:rsid w:val="001337B4"/>
    <w:rsid w:val="00135093"/>
    <w:rsid w:val="00147D2A"/>
    <w:rsid w:val="00153E68"/>
    <w:rsid w:val="00160F85"/>
    <w:rsid w:val="00185B17"/>
    <w:rsid w:val="00210E89"/>
    <w:rsid w:val="00232445"/>
    <w:rsid w:val="0023348D"/>
    <w:rsid w:val="00236709"/>
    <w:rsid w:val="00241B82"/>
    <w:rsid w:val="00255361"/>
    <w:rsid w:val="00272391"/>
    <w:rsid w:val="002A63E7"/>
    <w:rsid w:val="002B2917"/>
    <w:rsid w:val="0031179A"/>
    <w:rsid w:val="00337327"/>
    <w:rsid w:val="003A72CB"/>
    <w:rsid w:val="003C6C48"/>
    <w:rsid w:val="003D27AF"/>
    <w:rsid w:val="004008EF"/>
    <w:rsid w:val="00425BA7"/>
    <w:rsid w:val="00427E29"/>
    <w:rsid w:val="00436AFE"/>
    <w:rsid w:val="00456DB6"/>
    <w:rsid w:val="004764C4"/>
    <w:rsid w:val="004A3541"/>
    <w:rsid w:val="004C623E"/>
    <w:rsid w:val="004F38D7"/>
    <w:rsid w:val="005218A8"/>
    <w:rsid w:val="00527B2B"/>
    <w:rsid w:val="00530233"/>
    <w:rsid w:val="00534322"/>
    <w:rsid w:val="005409CE"/>
    <w:rsid w:val="00551714"/>
    <w:rsid w:val="0057089D"/>
    <w:rsid w:val="0059307F"/>
    <w:rsid w:val="00597F72"/>
    <w:rsid w:val="005A738E"/>
    <w:rsid w:val="005A79A0"/>
    <w:rsid w:val="005E07B7"/>
    <w:rsid w:val="005E200B"/>
    <w:rsid w:val="00637384"/>
    <w:rsid w:val="006507ED"/>
    <w:rsid w:val="006538FD"/>
    <w:rsid w:val="006C0155"/>
    <w:rsid w:val="006C3359"/>
    <w:rsid w:val="006E152F"/>
    <w:rsid w:val="00716F70"/>
    <w:rsid w:val="007220BE"/>
    <w:rsid w:val="00787B24"/>
    <w:rsid w:val="00792882"/>
    <w:rsid w:val="007B365C"/>
    <w:rsid w:val="007D3004"/>
    <w:rsid w:val="007D6429"/>
    <w:rsid w:val="008355BF"/>
    <w:rsid w:val="00865C63"/>
    <w:rsid w:val="008C2764"/>
    <w:rsid w:val="00923D4E"/>
    <w:rsid w:val="009511E4"/>
    <w:rsid w:val="00974AC7"/>
    <w:rsid w:val="00977BE9"/>
    <w:rsid w:val="009D789D"/>
    <w:rsid w:val="009E32B5"/>
    <w:rsid w:val="00AA26E4"/>
    <w:rsid w:val="00AB4754"/>
    <w:rsid w:val="00AD1E99"/>
    <w:rsid w:val="00AF73C8"/>
    <w:rsid w:val="00B37EA1"/>
    <w:rsid w:val="00BA25DC"/>
    <w:rsid w:val="00BB7429"/>
    <w:rsid w:val="00BE5F0C"/>
    <w:rsid w:val="00C11428"/>
    <w:rsid w:val="00C214C1"/>
    <w:rsid w:val="00C36B73"/>
    <w:rsid w:val="00C8124F"/>
    <w:rsid w:val="00C817E8"/>
    <w:rsid w:val="00CF083C"/>
    <w:rsid w:val="00D26755"/>
    <w:rsid w:val="00DB45C7"/>
    <w:rsid w:val="00E648FA"/>
    <w:rsid w:val="00ED01D9"/>
    <w:rsid w:val="00F003CD"/>
    <w:rsid w:val="00F3442E"/>
    <w:rsid w:val="00F66D2B"/>
    <w:rsid w:val="00F77990"/>
    <w:rsid w:val="00FA7C8A"/>
    <w:rsid w:val="00FC2A2A"/>
    <w:rsid w:val="00FD409F"/>
    <w:rsid w:val="00FE2658"/>
    <w:rsid w:val="00FE6725"/>
    <w:rsid w:val="00FF4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D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17E8"/>
    <w:pPr>
      <w:ind w:left="720"/>
      <w:contextualSpacing/>
    </w:pPr>
  </w:style>
  <w:style w:type="paragraph" w:styleId="SemEspaamento">
    <w:name w:val="No Spacing"/>
    <w:uiPriority w:val="1"/>
    <w:qFormat/>
    <w:rsid w:val="00CF083C"/>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A73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73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D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17E8"/>
    <w:pPr>
      <w:ind w:left="720"/>
      <w:contextualSpacing/>
    </w:pPr>
  </w:style>
  <w:style w:type="paragraph" w:styleId="SemEspaamento">
    <w:name w:val="No Spacing"/>
    <w:uiPriority w:val="1"/>
    <w:qFormat/>
    <w:rsid w:val="00CF083C"/>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A73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73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798">
      <w:bodyDiv w:val="1"/>
      <w:marLeft w:val="0"/>
      <w:marRight w:val="0"/>
      <w:marTop w:val="0"/>
      <w:marBottom w:val="0"/>
      <w:divBdr>
        <w:top w:val="none" w:sz="0" w:space="0" w:color="auto"/>
        <w:left w:val="none" w:sz="0" w:space="0" w:color="auto"/>
        <w:bottom w:val="none" w:sz="0" w:space="0" w:color="auto"/>
        <w:right w:val="none" w:sz="0" w:space="0" w:color="auto"/>
      </w:divBdr>
    </w:div>
    <w:div w:id="89476124">
      <w:bodyDiv w:val="1"/>
      <w:marLeft w:val="0"/>
      <w:marRight w:val="0"/>
      <w:marTop w:val="0"/>
      <w:marBottom w:val="0"/>
      <w:divBdr>
        <w:top w:val="none" w:sz="0" w:space="0" w:color="auto"/>
        <w:left w:val="none" w:sz="0" w:space="0" w:color="auto"/>
        <w:bottom w:val="none" w:sz="0" w:space="0" w:color="auto"/>
        <w:right w:val="none" w:sz="0" w:space="0" w:color="auto"/>
      </w:divBdr>
    </w:div>
    <w:div w:id="129327168">
      <w:bodyDiv w:val="1"/>
      <w:marLeft w:val="0"/>
      <w:marRight w:val="0"/>
      <w:marTop w:val="0"/>
      <w:marBottom w:val="0"/>
      <w:divBdr>
        <w:top w:val="none" w:sz="0" w:space="0" w:color="auto"/>
        <w:left w:val="none" w:sz="0" w:space="0" w:color="auto"/>
        <w:bottom w:val="none" w:sz="0" w:space="0" w:color="auto"/>
        <w:right w:val="none" w:sz="0" w:space="0" w:color="auto"/>
      </w:divBdr>
    </w:div>
    <w:div w:id="176427505">
      <w:bodyDiv w:val="1"/>
      <w:marLeft w:val="0"/>
      <w:marRight w:val="0"/>
      <w:marTop w:val="0"/>
      <w:marBottom w:val="0"/>
      <w:divBdr>
        <w:top w:val="none" w:sz="0" w:space="0" w:color="auto"/>
        <w:left w:val="none" w:sz="0" w:space="0" w:color="auto"/>
        <w:bottom w:val="none" w:sz="0" w:space="0" w:color="auto"/>
        <w:right w:val="none" w:sz="0" w:space="0" w:color="auto"/>
      </w:divBdr>
    </w:div>
    <w:div w:id="238490532">
      <w:bodyDiv w:val="1"/>
      <w:marLeft w:val="0"/>
      <w:marRight w:val="0"/>
      <w:marTop w:val="0"/>
      <w:marBottom w:val="0"/>
      <w:divBdr>
        <w:top w:val="none" w:sz="0" w:space="0" w:color="auto"/>
        <w:left w:val="none" w:sz="0" w:space="0" w:color="auto"/>
        <w:bottom w:val="none" w:sz="0" w:space="0" w:color="auto"/>
        <w:right w:val="none" w:sz="0" w:space="0" w:color="auto"/>
      </w:divBdr>
    </w:div>
    <w:div w:id="243760051">
      <w:bodyDiv w:val="1"/>
      <w:marLeft w:val="0"/>
      <w:marRight w:val="0"/>
      <w:marTop w:val="0"/>
      <w:marBottom w:val="0"/>
      <w:divBdr>
        <w:top w:val="none" w:sz="0" w:space="0" w:color="auto"/>
        <w:left w:val="none" w:sz="0" w:space="0" w:color="auto"/>
        <w:bottom w:val="none" w:sz="0" w:space="0" w:color="auto"/>
        <w:right w:val="none" w:sz="0" w:space="0" w:color="auto"/>
      </w:divBdr>
    </w:div>
    <w:div w:id="294795242">
      <w:bodyDiv w:val="1"/>
      <w:marLeft w:val="0"/>
      <w:marRight w:val="0"/>
      <w:marTop w:val="0"/>
      <w:marBottom w:val="0"/>
      <w:divBdr>
        <w:top w:val="none" w:sz="0" w:space="0" w:color="auto"/>
        <w:left w:val="none" w:sz="0" w:space="0" w:color="auto"/>
        <w:bottom w:val="none" w:sz="0" w:space="0" w:color="auto"/>
        <w:right w:val="none" w:sz="0" w:space="0" w:color="auto"/>
      </w:divBdr>
    </w:div>
    <w:div w:id="328943272">
      <w:bodyDiv w:val="1"/>
      <w:marLeft w:val="0"/>
      <w:marRight w:val="0"/>
      <w:marTop w:val="0"/>
      <w:marBottom w:val="0"/>
      <w:divBdr>
        <w:top w:val="none" w:sz="0" w:space="0" w:color="auto"/>
        <w:left w:val="none" w:sz="0" w:space="0" w:color="auto"/>
        <w:bottom w:val="none" w:sz="0" w:space="0" w:color="auto"/>
        <w:right w:val="none" w:sz="0" w:space="0" w:color="auto"/>
      </w:divBdr>
    </w:div>
    <w:div w:id="374742249">
      <w:bodyDiv w:val="1"/>
      <w:marLeft w:val="0"/>
      <w:marRight w:val="0"/>
      <w:marTop w:val="0"/>
      <w:marBottom w:val="0"/>
      <w:divBdr>
        <w:top w:val="none" w:sz="0" w:space="0" w:color="auto"/>
        <w:left w:val="none" w:sz="0" w:space="0" w:color="auto"/>
        <w:bottom w:val="none" w:sz="0" w:space="0" w:color="auto"/>
        <w:right w:val="none" w:sz="0" w:space="0" w:color="auto"/>
      </w:divBdr>
    </w:div>
    <w:div w:id="393163712">
      <w:bodyDiv w:val="1"/>
      <w:marLeft w:val="0"/>
      <w:marRight w:val="0"/>
      <w:marTop w:val="0"/>
      <w:marBottom w:val="0"/>
      <w:divBdr>
        <w:top w:val="none" w:sz="0" w:space="0" w:color="auto"/>
        <w:left w:val="none" w:sz="0" w:space="0" w:color="auto"/>
        <w:bottom w:val="none" w:sz="0" w:space="0" w:color="auto"/>
        <w:right w:val="none" w:sz="0" w:space="0" w:color="auto"/>
      </w:divBdr>
    </w:div>
    <w:div w:id="415631922">
      <w:bodyDiv w:val="1"/>
      <w:marLeft w:val="0"/>
      <w:marRight w:val="0"/>
      <w:marTop w:val="0"/>
      <w:marBottom w:val="0"/>
      <w:divBdr>
        <w:top w:val="none" w:sz="0" w:space="0" w:color="auto"/>
        <w:left w:val="none" w:sz="0" w:space="0" w:color="auto"/>
        <w:bottom w:val="none" w:sz="0" w:space="0" w:color="auto"/>
        <w:right w:val="none" w:sz="0" w:space="0" w:color="auto"/>
      </w:divBdr>
    </w:div>
    <w:div w:id="455490547">
      <w:bodyDiv w:val="1"/>
      <w:marLeft w:val="0"/>
      <w:marRight w:val="0"/>
      <w:marTop w:val="0"/>
      <w:marBottom w:val="0"/>
      <w:divBdr>
        <w:top w:val="none" w:sz="0" w:space="0" w:color="auto"/>
        <w:left w:val="none" w:sz="0" w:space="0" w:color="auto"/>
        <w:bottom w:val="none" w:sz="0" w:space="0" w:color="auto"/>
        <w:right w:val="none" w:sz="0" w:space="0" w:color="auto"/>
      </w:divBdr>
    </w:div>
    <w:div w:id="473640566">
      <w:bodyDiv w:val="1"/>
      <w:marLeft w:val="0"/>
      <w:marRight w:val="0"/>
      <w:marTop w:val="0"/>
      <w:marBottom w:val="0"/>
      <w:divBdr>
        <w:top w:val="none" w:sz="0" w:space="0" w:color="auto"/>
        <w:left w:val="none" w:sz="0" w:space="0" w:color="auto"/>
        <w:bottom w:val="none" w:sz="0" w:space="0" w:color="auto"/>
        <w:right w:val="none" w:sz="0" w:space="0" w:color="auto"/>
      </w:divBdr>
    </w:div>
    <w:div w:id="563493641">
      <w:bodyDiv w:val="1"/>
      <w:marLeft w:val="0"/>
      <w:marRight w:val="0"/>
      <w:marTop w:val="0"/>
      <w:marBottom w:val="0"/>
      <w:divBdr>
        <w:top w:val="none" w:sz="0" w:space="0" w:color="auto"/>
        <w:left w:val="none" w:sz="0" w:space="0" w:color="auto"/>
        <w:bottom w:val="none" w:sz="0" w:space="0" w:color="auto"/>
        <w:right w:val="none" w:sz="0" w:space="0" w:color="auto"/>
      </w:divBdr>
    </w:div>
    <w:div w:id="619994548">
      <w:bodyDiv w:val="1"/>
      <w:marLeft w:val="0"/>
      <w:marRight w:val="0"/>
      <w:marTop w:val="0"/>
      <w:marBottom w:val="0"/>
      <w:divBdr>
        <w:top w:val="none" w:sz="0" w:space="0" w:color="auto"/>
        <w:left w:val="none" w:sz="0" w:space="0" w:color="auto"/>
        <w:bottom w:val="none" w:sz="0" w:space="0" w:color="auto"/>
        <w:right w:val="none" w:sz="0" w:space="0" w:color="auto"/>
      </w:divBdr>
    </w:div>
    <w:div w:id="641734891">
      <w:bodyDiv w:val="1"/>
      <w:marLeft w:val="0"/>
      <w:marRight w:val="0"/>
      <w:marTop w:val="0"/>
      <w:marBottom w:val="0"/>
      <w:divBdr>
        <w:top w:val="none" w:sz="0" w:space="0" w:color="auto"/>
        <w:left w:val="none" w:sz="0" w:space="0" w:color="auto"/>
        <w:bottom w:val="none" w:sz="0" w:space="0" w:color="auto"/>
        <w:right w:val="none" w:sz="0" w:space="0" w:color="auto"/>
      </w:divBdr>
    </w:div>
    <w:div w:id="664941219">
      <w:bodyDiv w:val="1"/>
      <w:marLeft w:val="0"/>
      <w:marRight w:val="0"/>
      <w:marTop w:val="0"/>
      <w:marBottom w:val="0"/>
      <w:divBdr>
        <w:top w:val="none" w:sz="0" w:space="0" w:color="auto"/>
        <w:left w:val="none" w:sz="0" w:space="0" w:color="auto"/>
        <w:bottom w:val="none" w:sz="0" w:space="0" w:color="auto"/>
        <w:right w:val="none" w:sz="0" w:space="0" w:color="auto"/>
      </w:divBdr>
    </w:div>
    <w:div w:id="705376201">
      <w:bodyDiv w:val="1"/>
      <w:marLeft w:val="0"/>
      <w:marRight w:val="0"/>
      <w:marTop w:val="0"/>
      <w:marBottom w:val="0"/>
      <w:divBdr>
        <w:top w:val="none" w:sz="0" w:space="0" w:color="auto"/>
        <w:left w:val="none" w:sz="0" w:space="0" w:color="auto"/>
        <w:bottom w:val="none" w:sz="0" w:space="0" w:color="auto"/>
        <w:right w:val="none" w:sz="0" w:space="0" w:color="auto"/>
      </w:divBdr>
    </w:div>
    <w:div w:id="746420159">
      <w:bodyDiv w:val="1"/>
      <w:marLeft w:val="0"/>
      <w:marRight w:val="0"/>
      <w:marTop w:val="0"/>
      <w:marBottom w:val="0"/>
      <w:divBdr>
        <w:top w:val="none" w:sz="0" w:space="0" w:color="auto"/>
        <w:left w:val="none" w:sz="0" w:space="0" w:color="auto"/>
        <w:bottom w:val="none" w:sz="0" w:space="0" w:color="auto"/>
        <w:right w:val="none" w:sz="0" w:space="0" w:color="auto"/>
      </w:divBdr>
    </w:div>
    <w:div w:id="849753973">
      <w:bodyDiv w:val="1"/>
      <w:marLeft w:val="0"/>
      <w:marRight w:val="0"/>
      <w:marTop w:val="0"/>
      <w:marBottom w:val="0"/>
      <w:divBdr>
        <w:top w:val="none" w:sz="0" w:space="0" w:color="auto"/>
        <w:left w:val="none" w:sz="0" w:space="0" w:color="auto"/>
        <w:bottom w:val="none" w:sz="0" w:space="0" w:color="auto"/>
        <w:right w:val="none" w:sz="0" w:space="0" w:color="auto"/>
      </w:divBdr>
    </w:div>
    <w:div w:id="857161386">
      <w:bodyDiv w:val="1"/>
      <w:marLeft w:val="0"/>
      <w:marRight w:val="0"/>
      <w:marTop w:val="0"/>
      <w:marBottom w:val="0"/>
      <w:divBdr>
        <w:top w:val="none" w:sz="0" w:space="0" w:color="auto"/>
        <w:left w:val="none" w:sz="0" w:space="0" w:color="auto"/>
        <w:bottom w:val="none" w:sz="0" w:space="0" w:color="auto"/>
        <w:right w:val="none" w:sz="0" w:space="0" w:color="auto"/>
      </w:divBdr>
    </w:div>
    <w:div w:id="912929316">
      <w:bodyDiv w:val="1"/>
      <w:marLeft w:val="0"/>
      <w:marRight w:val="0"/>
      <w:marTop w:val="0"/>
      <w:marBottom w:val="0"/>
      <w:divBdr>
        <w:top w:val="none" w:sz="0" w:space="0" w:color="auto"/>
        <w:left w:val="none" w:sz="0" w:space="0" w:color="auto"/>
        <w:bottom w:val="none" w:sz="0" w:space="0" w:color="auto"/>
        <w:right w:val="none" w:sz="0" w:space="0" w:color="auto"/>
      </w:divBdr>
    </w:div>
    <w:div w:id="997077218">
      <w:bodyDiv w:val="1"/>
      <w:marLeft w:val="0"/>
      <w:marRight w:val="0"/>
      <w:marTop w:val="0"/>
      <w:marBottom w:val="0"/>
      <w:divBdr>
        <w:top w:val="none" w:sz="0" w:space="0" w:color="auto"/>
        <w:left w:val="none" w:sz="0" w:space="0" w:color="auto"/>
        <w:bottom w:val="none" w:sz="0" w:space="0" w:color="auto"/>
        <w:right w:val="none" w:sz="0" w:space="0" w:color="auto"/>
      </w:divBdr>
    </w:div>
    <w:div w:id="1084106205">
      <w:bodyDiv w:val="1"/>
      <w:marLeft w:val="0"/>
      <w:marRight w:val="0"/>
      <w:marTop w:val="0"/>
      <w:marBottom w:val="0"/>
      <w:divBdr>
        <w:top w:val="none" w:sz="0" w:space="0" w:color="auto"/>
        <w:left w:val="none" w:sz="0" w:space="0" w:color="auto"/>
        <w:bottom w:val="none" w:sz="0" w:space="0" w:color="auto"/>
        <w:right w:val="none" w:sz="0" w:space="0" w:color="auto"/>
      </w:divBdr>
    </w:div>
    <w:div w:id="1104690397">
      <w:bodyDiv w:val="1"/>
      <w:marLeft w:val="0"/>
      <w:marRight w:val="0"/>
      <w:marTop w:val="0"/>
      <w:marBottom w:val="0"/>
      <w:divBdr>
        <w:top w:val="none" w:sz="0" w:space="0" w:color="auto"/>
        <w:left w:val="none" w:sz="0" w:space="0" w:color="auto"/>
        <w:bottom w:val="none" w:sz="0" w:space="0" w:color="auto"/>
        <w:right w:val="none" w:sz="0" w:space="0" w:color="auto"/>
      </w:divBdr>
    </w:div>
    <w:div w:id="1135878986">
      <w:bodyDiv w:val="1"/>
      <w:marLeft w:val="0"/>
      <w:marRight w:val="0"/>
      <w:marTop w:val="0"/>
      <w:marBottom w:val="0"/>
      <w:divBdr>
        <w:top w:val="none" w:sz="0" w:space="0" w:color="auto"/>
        <w:left w:val="none" w:sz="0" w:space="0" w:color="auto"/>
        <w:bottom w:val="none" w:sz="0" w:space="0" w:color="auto"/>
        <w:right w:val="none" w:sz="0" w:space="0" w:color="auto"/>
      </w:divBdr>
    </w:div>
    <w:div w:id="1167332337">
      <w:bodyDiv w:val="1"/>
      <w:marLeft w:val="0"/>
      <w:marRight w:val="0"/>
      <w:marTop w:val="0"/>
      <w:marBottom w:val="0"/>
      <w:divBdr>
        <w:top w:val="none" w:sz="0" w:space="0" w:color="auto"/>
        <w:left w:val="none" w:sz="0" w:space="0" w:color="auto"/>
        <w:bottom w:val="none" w:sz="0" w:space="0" w:color="auto"/>
        <w:right w:val="none" w:sz="0" w:space="0" w:color="auto"/>
      </w:divBdr>
    </w:div>
    <w:div w:id="1229654890">
      <w:bodyDiv w:val="1"/>
      <w:marLeft w:val="0"/>
      <w:marRight w:val="0"/>
      <w:marTop w:val="0"/>
      <w:marBottom w:val="0"/>
      <w:divBdr>
        <w:top w:val="none" w:sz="0" w:space="0" w:color="auto"/>
        <w:left w:val="none" w:sz="0" w:space="0" w:color="auto"/>
        <w:bottom w:val="none" w:sz="0" w:space="0" w:color="auto"/>
        <w:right w:val="none" w:sz="0" w:space="0" w:color="auto"/>
      </w:divBdr>
    </w:div>
    <w:div w:id="1249072645">
      <w:bodyDiv w:val="1"/>
      <w:marLeft w:val="0"/>
      <w:marRight w:val="0"/>
      <w:marTop w:val="0"/>
      <w:marBottom w:val="0"/>
      <w:divBdr>
        <w:top w:val="none" w:sz="0" w:space="0" w:color="auto"/>
        <w:left w:val="none" w:sz="0" w:space="0" w:color="auto"/>
        <w:bottom w:val="none" w:sz="0" w:space="0" w:color="auto"/>
        <w:right w:val="none" w:sz="0" w:space="0" w:color="auto"/>
      </w:divBdr>
    </w:div>
    <w:div w:id="1262643535">
      <w:bodyDiv w:val="1"/>
      <w:marLeft w:val="0"/>
      <w:marRight w:val="0"/>
      <w:marTop w:val="0"/>
      <w:marBottom w:val="0"/>
      <w:divBdr>
        <w:top w:val="none" w:sz="0" w:space="0" w:color="auto"/>
        <w:left w:val="none" w:sz="0" w:space="0" w:color="auto"/>
        <w:bottom w:val="none" w:sz="0" w:space="0" w:color="auto"/>
        <w:right w:val="none" w:sz="0" w:space="0" w:color="auto"/>
      </w:divBdr>
    </w:div>
    <w:div w:id="1344630671">
      <w:bodyDiv w:val="1"/>
      <w:marLeft w:val="0"/>
      <w:marRight w:val="0"/>
      <w:marTop w:val="0"/>
      <w:marBottom w:val="0"/>
      <w:divBdr>
        <w:top w:val="none" w:sz="0" w:space="0" w:color="auto"/>
        <w:left w:val="none" w:sz="0" w:space="0" w:color="auto"/>
        <w:bottom w:val="none" w:sz="0" w:space="0" w:color="auto"/>
        <w:right w:val="none" w:sz="0" w:space="0" w:color="auto"/>
      </w:divBdr>
    </w:div>
    <w:div w:id="1361127603">
      <w:bodyDiv w:val="1"/>
      <w:marLeft w:val="0"/>
      <w:marRight w:val="0"/>
      <w:marTop w:val="0"/>
      <w:marBottom w:val="0"/>
      <w:divBdr>
        <w:top w:val="none" w:sz="0" w:space="0" w:color="auto"/>
        <w:left w:val="none" w:sz="0" w:space="0" w:color="auto"/>
        <w:bottom w:val="none" w:sz="0" w:space="0" w:color="auto"/>
        <w:right w:val="none" w:sz="0" w:space="0" w:color="auto"/>
      </w:divBdr>
    </w:div>
    <w:div w:id="1366327295">
      <w:bodyDiv w:val="1"/>
      <w:marLeft w:val="0"/>
      <w:marRight w:val="0"/>
      <w:marTop w:val="0"/>
      <w:marBottom w:val="0"/>
      <w:divBdr>
        <w:top w:val="none" w:sz="0" w:space="0" w:color="auto"/>
        <w:left w:val="none" w:sz="0" w:space="0" w:color="auto"/>
        <w:bottom w:val="none" w:sz="0" w:space="0" w:color="auto"/>
        <w:right w:val="none" w:sz="0" w:space="0" w:color="auto"/>
      </w:divBdr>
    </w:div>
    <w:div w:id="1531456293">
      <w:bodyDiv w:val="1"/>
      <w:marLeft w:val="0"/>
      <w:marRight w:val="0"/>
      <w:marTop w:val="0"/>
      <w:marBottom w:val="0"/>
      <w:divBdr>
        <w:top w:val="none" w:sz="0" w:space="0" w:color="auto"/>
        <w:left w:val="none" w:sz="0" w:space="0" w:color="auto"/>
        <w:bottom w:val="none" w:sz="0" w:space="0" w:color="auto"/>
        <w:right w:val="none" w:sz="0" w:space="0" w:color="auto"/>
      </w:divBdr>
    </w:div>
    <w:div w:id="1656957718">
      <w:bodyDiv w:val="1"/>
      <w:marLeft w:val="0"/>
      <w:marRight w:val="0"/>
      <w:marTop w:val="0"/>
      <w:marBottom w:val="0"/>
      <w:divBdr>
        <w:top w:val="none" w:sz="0" w:space="0" w:color="auto"/>
        <w:left w:val="none" w:sz="0" w:space="0" w:color="auto"/>
        <w:bottom w:val="none" w:sz="0" w:space="0" w:color="auto"/>
        <w:right w:val="none" w:sz="0" w:space="0" w:color="auto"/>
      </w:divBdr>
    </w:div>
    <w:div w:id="1692952602">
      <w:bodyDiv w:val="1"/>
      <w:marLeft w:val="0"/>
      <w:marRight w:val="0"/>
      <w:marTop w:val="0"/>
      <w:marBottom w:val="0"/>
      <w:divBdr>
        <w:top w:val="none" w:sz="0" w:space="0" w:color="auto"/>
        <w:left w:val="none" w:sz="0" w:space="0" w:color="auto"/>
        <w:bottom w:val="none" w:sz="0" w:space="0" w:color="auto"/>
        <w:right w:val="none" w:sz="0" w:space="0" w:color="auto"/>
      </w:divBdr>
    </w:div>
    <w:div w:id="1714769361">
      <w:bodyDiv w:val="1"/>
      <w:marLeft w:val="0"/>
      <w:marRight w:val="0"/>
      <w:marTop w:val="0"/>
      <w:marBottom w:val="0"/>
      <w:divBdr>
        <w:top w:val="none" w:sz="0" w:space="0" w:color="auto"/>
        <w:left w:val="none" w:sz="0" w:space="0" w:color="auto"/>
        <w:bottom w:val="none" w:sz="0" w:space="0" w:color="auto"/>
        <w:right w:val="none" w:sz="0" w:space="0" w:color="auto"/>
      </w:divBdr>
    </w:div>
    <w:div w:id="1758288709">
      <w:bodyDiv w:val="1"/>
      <w:marLeft w:val="0"/>
      <w:marRight w:val="0"/>
      <w:marTop w:val="0"/>
      <w:marBottom w:val="0"/>
      <w:divBdr>
        <w:top w:val="none" w:sz="0" w:space="0" w:color="auto"/>
        <w:left w:val="none" w:sz="0" w:space="0" w:color="auto"/>
        <w:bottom w:val="none" w:sz="0" w:space="0" w:color="auto"/>
        <w:right w:val="none" w:sz="0" w:space="0" w:color="auto"/>
      </w:divBdr>
    </w:div>
    <w:div w:id="1765105374">
      <w:bodyDiv w:val="1"/>
      <w:marLeft w:val="0"/>
      <w:marRight w:val="0"/>
      <w:marTop w:val="0"/>
      <w:marBottom w:val="0"/>
      <w:divBdr>
        <w:top w:val="none" w:sz="0" w:space="0" w:color="auto"/>
        <w:left w:val="none" w:sz="0" w:space="0" w:color="auto"/>
        <w:bottom w:val="none" w:sz="0" w:space="0" w:color="auto"/>
        <w:right w:val="none" w:sz="0" w:space="0" w:color="auto"/>
      </w:divBdr>
    </w:div>
    <w:div w:id="1849438896">
      <w:bodyDiv w:val="1"/>
      <w:marLeft w:val="0"/>
      <w:marRight w:val="0"/>
      <w:marTop w:val="0"/>
      <w:marBottom w:val="0"/>
      <w:divBdr>
        <w:top w:val="none" w:sz="0" w:space="0" w:color="auto"/>
        <w:left w:val="none" w:sz="0" w:space="0" w:color="auto"/>
        <w:bottom w:val="none" w:sz="0" w:space="0" w:color="auto"/>
        <w:right w:val="none" w:sz="0" w:space="0" w:color="auto"/>
      </w:divBdr>
    </w:div>
    <w:div w:id="1899975828">
      <w:bodyDiv w:val="1"/>
      <w:marLeft w:val="0"/>
      <w:marRight w:val="0"/>
      <w:marTop w:val="0"/>
      <w:marBottom w:val="0"/>
      <w:divBdr>
        <w:top w:val="none" w:sz="0" w:space="0" w:color="auto"/>
        <w:left w:val="none" w:sz="0" w:space="0" w:color="auto"/>
        <w:bottom w:val="none" w:sz="0" w:space="0" w:color="auto"/>
        <w:right w:val="none" w:sz="0" w:space="0" w:color="auto"/>
      </w:divBdr>
    </w:div>
    <w:div w:id="1964842722">
      <w:bodyDiv w:val="1"/>
      <w:marLeft w:val="0"/>
      <w:marRight w:val="0"/>
      <w:marTop w:val="0"/>
      <w:marBottom w:val="0"/>
      <w:divBdr>
        <w:top w:val="none" w:sz="0" w:space="0" w:color="auto"/>
        <w:left w:val="none" w:sz="0" w:space="0" w:color="auto"/>
        <w:bottom w:val="none" w:sz="0" w:space="0" w:color="auto"/>
        <w:right w:val="none" w:sz="0" w:space="0" w:color="auto"/>
      </w:divBdr>
    </w:div>
    <w:div w:id="1999844764">
      <w:bodyDiv w:val="1"/>
      <w:marLeft w:val="0"/>
      <w:marRight w:val="0"/>
      <w:marTop w:val="0"/>
      <w:marBottom w:val="0"/>
      <w:divBdr>
        <w:top w:val="none" w:sz="0" w:space="0" w:color="auto"/>
        <w:left w:val="none" w:sz="0" w:space="0" w:color="auto"/>
        <w:bottom w:val="none" w:sz="0" w:space="0" w:color="auto"/>
        <w:right w:val="none" w:sz="0" w:space="0" w:color="auto"/>
      </w:divBdr>
    </w:div>
    <w:div w:id="2041199200">
      <w:bodyDiv w:val="1"/>
      <w:marLeft w:val="0"/>
      <w:marRight w:val="0"/>
      <w:marTop w:val="0"/>
      <w:marBottom w:val="0"/>
      <w:divBdr>
        <w:top w:val="none" w:sz="0" w:space="0" w:color="auto"/>
        <w:left w:val="none" w:sz="0" w:space="0" w:color="auto"/>
        <w:bottom w:val="none" w:sz="0" w:space="0" w:color="auto"/>
        <w:right w:val="none" w:sz="0" w:space="0" w:color="auto"/>
      </w:divBdr>
    </w:div>
    <w:div w:id="2091778100">
      <w:bodyDiv w:val="1"/>
      <w:marLeft w:val="0"/>
      <w:marRight w:val="0"/>
      <w:marTop w:val="0"/>
      <w:marBottom w:val="0"/>
      <w:divBdr>
        <w:top w:val="none" w:sz="0" w:space="0" w:color="auto"/>
        <w:left w:val="none" w:sz="0" w:space="0" w:color="auto"/>
        <w:bottom w:val="none" w:sz="0" w:space="0" w:color="auto"/>
        <w:right w:val="none" w:sz="0" w:space="0" w:color="auto"/>
      </w:divBdr>
    </w:div>
    <w:div w:id="2111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6572</Words>
  <Characters>35490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Gonçalves de Avellar</dc:creator>
  <cp:lastModifiedBy>Marcelo Gonçalves de Avellar</cp:lastModifiedBy>
  <cp:revision>10</cp:revision>
  <cp:lastPrinted>2016-02-22T14:46:00Z</cp:lastPrinted>
  <dcterms:created xsi:type="dcterms:W3CDTF">2016-02-23T11:44:00Z</dcterms:created>
  <dcterms:modified xsi:type="dcterms:W3CDTF">2016-02-23T12:25:00Z</dcterms:modified>
</cp:coreProperties>
</file>