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A0B2" w14:textId="77777777" w:rsidR="000A0E92" w:rsidRPr="00932BCF" w:rsidRDefault="000A0E92">
      <w:pPr>
        <w:rPr>
          <w:color w:val="00007F"/>
          <w:lang w:val="pt-BR"/>
        </w:rPr>
      </w:pPr>
      <w:bookmarkStart w:id="0" w:name="_Hlk123322027"/>
      <w:bookmarkEnd w:id="0"/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FD177B" w:rsidRPr="00D94F4A" w14:paraId="73AC3ECF" w14:textId="77777777" w:rsidTr="00AA591E">
        <w:tc>
          <w:tcPr>
            <w:tcW w:w="9356" w:type="dxa"/>
            <w:shd w:val="clear" w:color="auto" w:fill="CCFFFF"/>
          </w:tcPr>
          <w:p w14:paraId="7700C5AC" w14:textId="77777777" w:rsidR="00FD177B" w:rsidRPr="002D6831" w:rsidRDefault="00FD177B" w:rsidP="00FD177B">
            <w:pPr>
              <w:spacing w:before="21" w:line="240" w:lineRule="exact"/>
              <w:jc w:val="center"/>
              <w:rPr>
                <w:rFonts w:ascii="Verdana" w:eastAsia="Verdana" w:hAnsi="Verdana" w:cs="Verdana"/>
                <w:b/>
                <w:color w:val="00007F"/>
                <w:spacing w:val="-1"/>
                <w:position w:val="-1"/>
                <w:sz w:val="18"/>
                <w:szCs w:val="18"/>
                <w:lang w:val="pt-BR"/>
              </w:rPr>
            </w:pP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I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–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 xml:space="preserve"> SITUAÇÕES OCORRIDAS NO EXERCÍCIO</w:t>
            </w:r>
          </w:p>
        </w:tc>
      </w:tr>
    </w:tbl>
    <w:p w14:paraId="31F2779F" w14:textId="77777777" w:rsidR="000370BE" w:rsidRDefault="000370BE" w:rsidP="002C3938">
      <w:pPr>
        <w:spacing w:before="21" w:line="240" w:lineRule="exact"/>
        <w:ind w:left="2490"/>
        <w:jc w:val="both"/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</w:pPr>
    </w:p>
    <w:p w14:paraId="3DE3E24F" w14:textId="77777777" w:rsidR="00872393" w:rsidRDefault="00872393" w:rsidP="00B36541">
      <w:pPr>
        <w:spacing w:before="21" w:line="240" w:lineRule="exact"/>
        <w:jc w:val="center"/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  <w:t>CASO I</w:t>
      </w:r>
    </w:p>
    <w:p w14:paraId="6A6DB87A" w14:textId="77777777" w:rsidR="00872393" w:rsidRPr="002D6831" w:rsidRDefault="00872393" w:rsidP="002C3938">
      <w:pPr>
        <w:spacing w:before="21" w:line="240" w:lineRule="exact"/>
        <w:ind w:left="2490"/>
        <w:jc w:val="both"/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</w:pPr>
    </w:p>
    <w:p w14:paraId="54F8B208" w14:textId="6C813B7A" w:rsidR="00310659" w:rsidRPr="009A3026" w:rsidRDefault="00310659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ab/>
      </w:r>
      <w:r w:rsidR="00B568A4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O ano foi particularmente desafiante do ponto de vista da logística internacional. Pois, </w:t>
      </w:r>
      <w:r w:rsidR="00F26F21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harmonizar a expectativa dos pesquisadores à realidade e exigências das cias. Aéreas e dos Órgãos reguladores, interna e externamente, nem de longe foi fácil.</w:t>
      </w:r>
    </w:p>
    <w:p w14:paraId="32B2ED97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347FF78A" w14:textId="56E5B5D4" w:rsidR="00F26F21" w:rsidRPr="009A3026" w:rsidRDefault="00F26F21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ab/>
        <w:t>Tivemos mais exigências a serem cumpridas cuja exi</w:t>
      </w:r>
      <w:r w:rsidR="00464C8E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stência se deu a partir do aparecimento da COVID – 19. E tem sido uma batalha com as cias. Aéreas aceitarem embarques de materiais perigosos que têm sua</w:t>
      </w:r>
      <w:r w:rsidR="00AF4C91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 classificações baseadas nas normativas da IATA.</w:t>
      </w:r>
    </w:p>
    <w:p w14:paraId="7442F4DA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74F5D030" w14:textId="481ABC8C" w:rsidR="00AF4C91" w:rsidRPr="009A3026" w:rsidRDefault="00AF4C91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ab/>
        <w:t xml:space="preserve">Prazos que antes eram factíveis para se transitar entre países, perece-se que nos atuais momentos, aumentaram sobremaneira. </w:t>
      </w:r>
      <w:r w:rsidR="00B448D4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Desta </w:t>
      </w:r>
      <w:r w:rsidR="00687BF6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característica, os demandantes terão de iniciar seus planejamentos de transação, no </w:t>
      </w:r>
      <w:r w:rsidR="00F74FC8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comércio exterior, com ao menos 6 (seis) meses de antecedência.</w:t>
      </w:r>
    </w:p>
    <w:p w14:paraId="041895D3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119FE904" w14:textId="66CC5D19" w:rsidR="0068480D" w:rsidRPr="009A3026" w:rsidRDefault="0068480D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ab/>
      </w:r>
      <w:r w:rsidR="008C0387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Ainda que forneçamos instrumentos de</w:t>
      </w:r>
      <w:r w:rsidR="005468C0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D24F76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auxílio</w:t>
      </w:r>
      <w:r w:rsidR="008C0387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através de nossa página na Internet (</w:t>
      </w:r>
      <w:hyperlink r:id="rId9" w:anchor="instrucao" w:history="1">
        <w:r w:rsidR="00372AB4" w:rsidRPr="009A3026">
          <w:rPr>
            <w:rStyle w:val="Hyperlink"/>
            <w:rFonts w:ascii="Verdana" w:eastAsia="Verdana" w:hAnsi="Verdana" w:cs="Verdana"/>
            <w:spacing w:val="-1"/>
            <w:position w:val="-1"/>
            <w:sz w:val="22"/>
            <w:szCs w:val="22"/>
            <w:lang w:val="pt-BR"/>
          </w:rPr>
          <w:t>https://cogead.fiocruz.br/?q=node/195/#instrucao</w:t>
        </w:r>
      </w:hyperlink>
      <w:r w:rsidR="00372AB4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)</w:t>
      </w:r>
      <w:r w:rsidR="005468C0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há invariavelmente uma</w:t>
      </w:r>
      <w:r w:rsidR="00D534CD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“barreira não tarifária” criada, principalmente pelas cias. Aéreas. Contudo, </w:t>
      </w:r>
      <w:r w:rsidR="009A3B51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também Órgãos fiscalizadores criam mais resistências </w:t>
      </w:r>
      <w:r w:rsidR="00D24F76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à entrada</w:t>
      </w:r>
      <w:r w:rsidR="009A3B51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destes produtos em suas praças.</w:t>
      </w:r>
    </w:p>
    <w:p w14:paraId="15AB75EA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387F7A72" w14:textId="5E6AF9E1" w:rsidR="009A3B51" w:rsidRPr="009A3026" w:rsidRDefault="009A3B51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ab/>
        <w:t>Outro fator que observamos, refere-se aos custos destas operações que aumentaram na esteira das exigências.</w:t>
      </w:r>
    </w:p>
    <w:p w14:paraId="649FC178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C56F489" w14:textId="102DB600" w:rsidR="009A3B51" w:rsidRPr="009A3026" w:rsidRDefault="009A3B51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ab/>
        <w:t xml:space="preserve">Dessa ordem, as operações desta natureza têm exigido mais conhecimento por parte de todos os operadores e de nós, que além deste, </w:t>
      </w:r>
      <w:r w:rsidR="001563E3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deve-se desenvolver a paciência em lidar com todos os desafios e atores </w:t>
      </w:r>
      <w:r w:rsidR="002A261E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neste campo de negócio, para que façamos nosso melhor em contribuição às pesquisas científicas e clínicas realizadas pela Instituição.</w:t>
      </w:r>
    </w:p>
    <w:p w14:paraId="7CB78886" w14:textId="77777777" w:rsidR="00D24F76" w:rsidRPr="009A3026" w:rsidRDefault="00D24F76" w:rsidP="00D24F76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DE66EA0" w14:textId="3376A4F9" w:rsidR="002A261E" w:rsidRDefault="002A261E" w:rsidP="00964CF6">
      <w:pPr>
        <w:spacing w:line="360" w:lineRule="auto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Abaixo alguns exemplos do que vivenciamos:</w:t>
      </w:r>
    </w:p>
    <w:p w14:paraId="4AA59153" w14:textId="77777777" w:rsidR="00964CF6" w:rsidRDefault="00964CF6" w:rsidP="00964CF6">
      <w:pPr>
        <w:spacing w:line="360" w:lineRule="auto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</w:pPr>
    </w:p>
    <w:p w14:paraId="25B6498E" w14:textId="4C4A8584" w:rsidR="00AC2F34" w:rsidRDefault="00B265D4" w:rsidP="00B265D4">
      <w:pPr>
        <w:spacing w:line="360" w:lineRule="auto"/>
        <w:jc w:val="center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# </w:t>
      </w:r>
      <w:r w:rsidRPr="007756A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>EXPORTAÇÃO PARA ALEMANHA DE</w:t>
      </w:r>
      <w:r w:rsidR="007756A7" w:rsidRPr="007756A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 xml:space="preserve"> FRAGMENTOS DE TECIDO DE FÍGADO DE PRIMATAS NÃO HUMANOS</w:t>
      </w:r>
      <w:r w:rsidR="007756A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#.</w:t>
      </w: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</w:p>
    <w:p w14:paraId="39A372B3" w14:textId="77777777" w:rsidR="00964CF6" w:rsidRPr="00B265D4" w:rsidRDefault="00964CF6" w:rsidP="00B265D4">
      <w:pPr>
        <w:spacing w:line="360" w:lineRule="auto"/>
        <w:jc w:val="center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AEAA8DA" w14:textId="77777777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332BB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Orientamos a requisitante a entrar em contato com o MAPA para ter a certeza de que o material não seria passivo de licença. A fiscal do MAPA enviou o e-mail abaixo:</w:t>
      </w:r>
    </w:p>
    <w:p w14:paraId="43625A70" w14:textId="77777777" w:rsidR="008F712A" w:rsidRPr="00332BB7" w:rsidRDefault="008F712A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275C88B1" w14:textId="7A5E1CBD" w:rsidR="00332BB7" w:rsidRDefault="00332BB7" w:rsidP="008F712A">
      <w:pPr>
        <w:spacing w:line="360" w:lineRule="auto"/>
        <w:ind w:left="708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Enviada em: sexta-feira, 25 de agosto de 2023 11:05 Para: ana.bispo@ioc.fiocruz.br Assunto: </w:t>
      </w:r>
      <w:r w:rsidRPr="008F712A"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  <w:t>Processo 21044.002385/2023-16</w:t>
      </w:r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Prezada Senhora, após análise do processo supracitado, verificamos tratar</w:t>
      </w:r>
      <w:r w:rsidR="00046EAC"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-se </w:t>
      </w:r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de requerimento para certificação sanitária internacional de material de origem animal para exportação para a Alemanha, com a finalidade de diagnóstico de febre amarela. Tendo em vista não haver modelo de certificado específico para a União Europeia ou para a Alemanha, referente a este tipo de material e finalidade, nos painéis do MAPA, encaminhamos o processo à Coordenação Geral de Trânsito e Quarentena Animal para que seja iniciada consulta às autoridades competentes no país importador. De forma paralela, oriento que seja solicitado por parte dos interessados um </w:t>
      </w:r>
      <w:proofErr w:type="spellStart"/>
      <w:r w:rsidRPr="008F712A">
        <w:rPr>
          <w:rFonts w:ascii="Verdana" w:eastAsia="Verdana" w:hAnsi="Verdana" w:cs="Verdana"/>
          <w:i/>
          <w:iCs/>
          <w:color w:val="00007F"/>
          <w:spacing w:val="-1"/>
          <w:position w:val="-1"/>
          <w:sz w:val="18"/>
          <w:szCs w:val="18"/>
          <w:lang w:val="pt-BR"/>
        </w:rPr>
        <w:t>import</w:t>
      </w:r>
      <w:proofErr w:type="spellEnd"/>
      <w:r w:rsidRPr="008F712A">
        <w:rPr>
          <w:rFonts w:ascii="Verdana" w:eastAsia="Verdana" w:hAnsi="Verdana" w:cs="Verdana"/>
          <w:i/>
          <w:iCs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proofErr w:type="spellStart"/>
      <w:r w:rsidRPr="008F712A">
        <w:rPr>
          <w:rFonts w:ascii="Verdana" w:eastAsia="Verdana" w:hAnsi="Verdana" w:cs="Verdana"/>
          <w:i/>
          <w:iCs/>
          <w:color w:val="00007F"/>
          <w:spacing w:val="-1"/>
          <w:position w:val="-1"/>
          <w:sz w:val="18"/>
          <w:szCs w:val="18"/>
          <w:lang w:val="pt-BR"/>
        </w:rPr>
        <w:t>permit</w:t>
      </w:r>
      <w:proofErr w:type="spellEnd"/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junto às autoridades em questão, pois essa permissão de importação indicará se há a necessidade de certificação do material por nossa parte e, nesse caso, quais seriam os requisitos necessários. Após a obtenção do documento, o interessado poderá anexá-lo ao processo por meio de peticionamento intercorrente. Atenciosamente, Marina de Matos </w:t>
      </w:r>
      <w:proofErr w:type="spellStart"/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Briedis</w:t>
      </w:r>
      <w:proofErr w:type="spellEnd"/>
      <w:r w:rsidRPr="008F712A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Auditora Fiscal Federal Agropecuária Médica Veterinária - SISA/DDA/SFA-RJ/MAPA</w:t>
      </w:r>
    </w:p>
    <w:p w14:paraId="06030C10" w14:textId="77777777" w:rsidR="008F712A" w:rsidRPr="008F712A" w:rsidRDefault="008F712A" w:rsidP="008F712A">
      <w:pPr>
        <w:spacing w:line="360" w:lineRule="auto"/>
        <w:ind w:left="708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23F4AB72" w14:textId="3E9C9545" w:rsidR="00332BB7" w:rsidRDefault="00332BB7" w:rsidP="00A6422C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6422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>Apesar desta informação, por exigência do NCM</w:t>
      </w:r>
      <w:r w:rsidR="00A7492E" w:rsidRPr="00A6422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>,</w:t>
      </w:r>
      <w:r w:rsidRPr="00A6422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 xml:space="preserve"> foi aberta LPCO junto ao MAPA.</w:t>
      </w:r>
    </w:p>
    <w:p w14:paraId="05FCD058" w14:textId="77777777" w:rsidR="00A6422C" w:rsidRPr="00AC2F34" w:rsidRDefault="00A6422C" w:rsidP="00A6422C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7C61F047" w14:textId="5CD93B25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Após todos os trâmites internos estarem de acordo</w:t>
      </w:r>
      <w:r w:rsidR="008614C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o agente de cargas/Marken </w:t>
      </w:r>
      <w:r w:rsidR="00B937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esclareceu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que para a NCM informada</w:t>
      </w:r>
      <w:r w:rsidR="00B937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seria necessári</w:t>
      </w:r>
      <w:r w:rsidR="00B937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anuência do </w:t>
      </w:r>
      <w:r w:rsidRPr="00B937B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IBAMA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ainda que o tratamento administrativo não informasse</w:t>
      </w:r>
      <w:r w:rsidR="00D174B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sobre esta exigência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784FDAE9" w14:textId="77777777" w:rsidR="00D174BA" w:rsidRPr="00AC2F34" w:rsidRDefault="00D174BA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6018A60" w14:textId="77777777" w:rsidR="00B2583B" w:rsidRDefault="00B2583B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Na mensagem eletrônica, a Marken se pronuncia:</w:t>
      </w:r>
    </w:p>
    <w:p w14:paraId="09EA3A12" w14:textId="77777777" w:rsidR="003C0545" w:rsidRDefault="003C0545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544BD904" w14:textId="7AFE5192" w:rsidR="00332BB7" w:rsidRDefault="00332BB7" w:rsidP="00C13D60">
      <w:pPr>
        <w:spacing w:line="360" w:lineRule="auto"/>
        <w:ind w:left="708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Prezados, bom dia! @Luciana, conforme conversamos há pouco, é necessário que o processo seja liberado/anuído pelo </w:t>
      </w:r>
      <w:r w:rsidRPr="00C13D60"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  <w:t>IBAMA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devido a licença </w:t>
      </w:r>
      <w:r w:rsidRPr="00C13D60"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  <w:t>CITES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(independente da classificação fiscal)</w:t>
      </w:r>
      <w:r w:rsidR="003C0545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r w:rsidR="003C0545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E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ste processo é feito eletronicamente, anexo passo a passo que o time do </w:t>
      </w:r>
      <w:r w:rsidRPr="003C0545"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  <w:t>IBAMA em GRU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nos enviou</w:t>
      </w:r>
      <w:r w:rsidR="009810D4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r w:rsidR="009810D4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A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credito que para GIG seja basicamente a mesma coisa</w:t>
      </w:r>
      <w:r w:rsidR="009810D4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r w:rsidR="009810D4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É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necessário abrir um processo SEI para que o material seja liberado para seguirmos com o embarque e posteriormente liberado na Alemanha. Também informo que obtivemos autorização para enviar as amostras para o aeroporto de MUC</w:t>
      </w:r>
      <w:r w:rsidR="00890C0B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(Munique)</w:t>
      </w:r>
      <w:r w:rsidRPr="00C13D60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!</w:t>
      </w:r>
    </w:p>
    <w:p w14:paraId="328EF4F5" w14:textId="77777777" w:rsidR="00E148D2" w:rsidRPr="00C13D60" w:rsidRDefault="00E148D2" w:rsidP="00C13D60">
      <w:pPr>
        <w:spacing w:line="360" w:lineRule="auto"/>
        <w:ind w:left="708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7CD146CA" w14:textId="2602FA4B" w:rsidR="00332BB7" w:rsidRPr="00E148D2" w:rsidRDefault="00332BB7" w:rsidP="00E148D2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E148D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Foi protocolada LPCO junto ao IBAMA, que gerou GRU com cobrança. Após a intervenção do SIEX junto ao fiscal para abonar o valor</w:t>
      </w:r>
      <w:r w:rsidR="0076144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E148D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LPCO foi deferida. </w:t>
      </w:r>
    </w:p>
    <w:p w14:paraId="0395B982" w14:textId="77777777" w:rsidR="00332BB7" w:rsidRPr="00E148D2" w:rsidRDefault="00332BB7" w:rsidP="00E148D2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E148D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O Fiscal do IBAMA orientou que entrássemos em contato com o IBAMA/RJ para endosso do CITES.</w:t>
      </w:r>
    </w:p>
    <w:p w14:paraId="244D3053" w14:textId="77777777" w:rsidR="00C13D60" w:rsidRPr="00C13D60" w:rsidRDefault="00C13D60" w:rsidP="00C13D60">
      <w:pPr>
        <w:spacing w:line="360" w:lineRule="auto"/>
        <w:ind w:left="708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21FA6919" w14:textId="579B91FB" w:rsidR="00332BB7" w:rsidRPr="00AC2F34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Para esse procedimento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o fiscal agendou vistoria da carga, o que seria feito na Fiocruz.</w:t>
      </w:r>
    </w:p>
    <w:p w14:paraId="1E9EB8C1" w14:textId="3ED1F0AD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No entanto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fiscal do MAPA também exigiu a vistoria da carga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E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ntão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o procedimento ficou agendado para ser feito no </w:t>
      </w:r>
      <w:r w:rsidRPr="001113B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TECA</w:t>
      </w:r>
      <w:r w:rsidR="001113B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1113B2" w:rsidRP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(</w:t>
      </w:r>
      <w:r w:rsidR="001113B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Terminal de Cargas Aéreas)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1BD18229" w14:textId="77777777" w:rsidR="001113B2" w:rsidRPr="00AC2F34" w:rsidRDefault="001113B2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A228154" w14:textId="4863EE61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No dia do embarque</w:t>
      </w:r>
      <w:r w:rsidR="005C76D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carga foi levada ao TECA e o fiscal do IBAMA fez a vistoria através de amostragem (abriu todas as caixas e retirou algumas embalagens e contou quantos frasquinhos havia na mesma). Após essa conferência, foi a parte documental conferida item a item de acordo com o que estava no </w:t>
      </w:r>
      <w:r w:rsidRPr="005C76D6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CITES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em relação à lista de itens do embarque, que foi enviada pelo laboratório.</w:t>
      </w:r>
    </w:p>
    <w:p w14:paraId="069C9034" w14:textId="77777777" w:rsidR="00D37C14" w:rsidRPr="00AC2F34" w:rsidRDefault="00D37C14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28C85CB7" w14:textId="77777777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Após esse procedimento, o CITES foi endossado.</w:t>
      </w:r>
    </w:p>
    <w:p w14:paraId="35FBE11C" w14:textId="77777777" w:rsidR="00D37C14" w:rsidRPr="00AC2F34" w:rsidRDefault="00D37C14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2999B338" w14:textId="5E0ACA65" w:rsidR="00332BB7" w:rsidRPr="00AC2F34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 fiscal do MAPA endossou o documento com base na vistoria do IBAMA, não indo até o local fazer a vistoria do material</w:t>
      </w:r>
      <w:r w:rsidR="00D37C1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ainda que se propusesse anteriormente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087D43EA" w14:textId="749F2D28" w:rsidR="00332BB7" w:rsidRDefault="00C71702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</w:t>
      </w:r>
      <w:r w:rsidR="00332BB7"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carga estava apta para ser embarcada, porém</w:t>
      </w:r>
      <w:r w:rsidR="00CE654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="00332BB7"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</w:t>
      </w:r>
      <w:r w:rsidR="00332BB7" w:rsidRPr="00CE654D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RFB</w:t>
      </w:r>
      <w:r w:rsidR="00332BB7"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CE654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(Receita Federal do Brasil) </w:t>
      </w:r>
      <w:r w:rsidR="00332BB7"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colocou em </w:t>
      </w:r>
      <w:r w:rsidR="00332BB7" w:rsidRPr="00B47A1B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canal vermelho</w:t>
      </w:r>
      <w:r w:rsidR="00B47A1B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B47A1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(conferência documental e física)</w:t>
      </w:r>
      <w:r w:rsidR="00332BB7"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. </w:t>
      </w:r>
    </w:p>
    <w:p w14:paraId="6C3B6A5A" w14:textId="77777777" w:rsidR="00B47A1B" w:rsidRPr="00AC2F34" w:rsidRDefault="00B47A1B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8A30FF2" w14:textId="77777777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Todas as exigências foram cumpridas (Carta de correção da NF, reemissão de NF e ainda assim a </w:t>
      </w:r>
      <w:proofErr w:type="spellStart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DU-e</w:t>
      </w:r>
      <w:proofErr w:type="spellEnd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estava com exigência).</w:t>
      </w:r>
    </w:p>
    <w:p w14:paraId="7F283C78" w14:textId="77777777" w:rsidR="000D2923" w:rsidRPr="00AC2F34" w:rsidRDefault="000D2923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32A789A3" w14:textId="77777777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Após todas as tratativas </w:t>
      </w:r>
      <w:r w:rsidRPr="000D2923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sem sucesso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 orientação foi emitir nova </w:t>
      </w:r>
      <w:proofErr w:type="spellStart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DU-e</w:t>
      </w:r>
      <w:proofErr w:type="spellEnd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 nova LPCO junto ao IBAMA. O que foi feito. Mais uma vez o Siex interveio junto ao IBAMA para abonar o valor da GRU e deferir a LPCO.</w:t>
      </w:r>
    </w:p>
    <w:p w14:paraId="5ADA0E27" w14:textId="77777777" w:rsidR="000D2923" w:rsidRPr="00AC2F34" w:rsidRDefault="000D2923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6057FA12" w14:textId="77777777" w:rsidR="00332BB7" w:rsidRPr="00AC2F34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Após esse procedimento a </w:t>
      </w:r>
      <w:proofErr w:type="spellStart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DU-e</w:t>
      </w:r>
      <w:proofErr w:type="spellEnd"/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foi deferida e a carga autorizada para embarcar. </w:t>
      </w:r>
    </w:p>
    <w:p w14:paraId="2A2165CC" w14:textId="6B99D843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Quando a carga foi recepcionada pela C</w:t>
      </w:r>
      <w:r w:rsidR="004363B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ia. Aérea, esta 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constat</w:t>
      </w:r>
      <w:r w:rsidR="004363B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ou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que não poderia seguir </w:t>
      </w:r>
      <w:r w:rsidR="00E8773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com o 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voo agendado, </w:t>
      </w:r>
      <w:r w:rsidR="00E8773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pois 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seria necessário antes</w:t>
      </w:r>
      <w:r w:rsidR="00E8773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trocar as caixas que estavam molhadas</w:t>
      </w:r>
      <w:r w:rsidR="00E8773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(em função do gelo seco e suas reposições)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15EB8412" w14:textId="77777777" w:rsidR="00E8773B" w:rsidRPr="00AC2F34" w:rsidRDefault="00E8773B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5E4B141B" w14:textId="2C12C2F4" w:rsidR="00332BB7" w:rsidRDefault="00332BB7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Acionamos a Marken para trocar as caixas (tivemos que absorver o custo</w:t>
      </w:r>
      <w:r w:rsidR="0060096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em caráter excepcional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), mas perdemos o voo agendando.</w:t>
      </w:r>
    </w:p>
    <w:p w14:paraId="00F474B1" w14:textId="77777777" w:rsidR="0060096C" w:rsidRPr="00AC2F34" w:rsidRDefault="0060096C" w:rsidP="00AC2F3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14F3737" w14:textId="613C537F" w:rsidR="00332BB7" w:rsidRPr="00AC2F34" w:rsidRDefault="00332BB7" w:rsidP="00AC2F34">
      <w:pPr>
        <w:spacing w:line="360" w:lineRule="auto"/>
        <w:jc w:val="both"/>
        <w:rPr>
          <w:sz w:val="26"/>
          <w:szCs w:val="26"/>
          <w:lang w:val="pt-BR"/>
        </w:rPr>
      </w:pP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Após as trocas das caixas, a carga seguiu no voo dois dias depois</w:t>
      </w:r>
      <w:r w:rsidR="0060096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 foi entregue ao destinatário</w:t>
      </w:r>
      <w:r w:rsidRPr="00AC2F3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3CF77925" w14:textId="77777777" w:rsidR="002A261E" w:rsidRDefault="002A261E" w:rsidP="003106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47FDA91" w14:textId="1ECF9E12" w:rsidR="0060096C" w:rsidRDefault="0060096C" w:rsidP="003106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Tempo transcorrido:</w:t>
      </w:r>
      <w:r w:rsidR="00ED6D7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ED6D74" w:rsidRPr="00ED6D74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162 dias.</w:t>
      </w:r>
    </w:p>
    <w:p w14:paraId="6F9B5620" w14:textId="244D10FF" w:rsidR="0060096C" w:rsidRDefault="0060096C" w:rsidP="00310659">
      <w:pPr>
        <w:spacing w:line="360" w:lineRule="auto"/>
        <w:jc w:val="both"/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Quantidade de reposições de gelo seco:</w:t>
      </w:r>
      <w:r w:rsidR="003D61B3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8A3CF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08 (oito)</w:t>
      </w:r>
      <w:r w:rsidR="00D0340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ao todo </w:t>
      </w:r>
      <w:r w:rsidR="00E56838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24</w:t>
      </w:r>
      <w:r w:rsidR="00D03402" w:rsidRPr="00D0340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 xml:space="preserve">0 </w:t>
      </w:r>
      <w:proofErr w:type="spellStart"/>
      <w:r w:rsidR="00D03402" w:rsidRPr="00D0340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kgs</w:t>
      </w:r>
      <w:proofErr w:type="spellEnd"/>
      <w:r w:rsidR="00D03402" w:rsidRPr="00D03402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58F86C35" w14:textId="77777777" w:rsidR="009A434C" w:rsidRDefault="009A434C" w:rsidP="00310659">
      <w:pPr>
        <w:spacing w:line="360" w:lineRule="auto"/>
        <w:jc w:val="both"/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</w:pPr>
    </w:p>
    <w:p w14:paraId="4E59B25F" w14:textId="6D8328F6" w:rsidR="00B31CF5" w:rsidRPr="00026CF8" w:rsidRDefault="00B31CF5" w:rsidP="003106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026CF8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Email de agradecimento da pesquisadora com a foto das caixas.</w:t>
      </w:r>
    </w:p>
    <w:p w14:paraId="44560D0E" w14:textId="77777777" w:rsidR="00A709CE" w:rsidRDefault="00A709CE" w:rsidP="00A709CE">
      <w:pPr>
        <w:rPr>
          <w:lang w:val="pt-BR"/>
        </w:rPr>
      </w:pPr>
      <w:r w:rsidRPr="00A709CE">
        <w:rPr>
          <w:lang w:val="pt-BR"/>
        </w:rPr>
        <w:t>Boa tarde a todos </w:t>
      </w:r>
    </w:p>
    <w:p w14:paraId="343FA2EF" w14:textId="77777777" w:rsidR="00A709CE" w:rsidRPr="00A709CE" w:rsidRDefault="00A709CE" w:rsidP="00A709CE">
      <w:pPr>
        <w:rPr>
          <w:lang w:val="pt-BR"/>
        </w:rPr>
      </w:pPr>
      <w:r w:rsidRPr="00A709CE">
        <w:rPr>
          <w:lang w:val="pt-BR"/>
        </w:rPr>
        <w:t>Júlia, Maurício, Luciana e Dra Ana </w:t>
      </w:r>
    </w:p>
    <w:p w14:paraId="085A844B" w14:textId="77777777" w:rsidR="00A709CE" w:rsidRPr="00A709CE" w:rsidRDefault="00A709CE" w:rsidP="00A709CE">
      <w:pPr>
        <w:rPr>
          <w:lang w:val="pt-BR"/>
        </w:rPr>
      </w:pPr>
    </w:p>
    <w:p w14:paraId="1391E014" w14:textId="77777777" w:rsidR="00A709CE" w:rsidRPr="00A709CE" w:rsidRDefault="00A709CE" w:rsidP="00A709CE">
      <w:pPr>
        <w:rPr>
          <w:lang w:val="pt-BR"/>
        </w:rPr>
      </w:pPr>
      <w:r w:rsidRPr="00A709CE">
        <w:rPr>
          <w:lang w:val="pt-BR"/>
        </w:rPr>
        <w:t>As amostras chegaram e vieram congeladas e com gelo seco na caixa toda. </w:t>
      </w:r>
    </w:p>
    <w:p w14:paraId="773711E7" w14:textId="06B1D052" w:rsidR="00A709CE" w:rsidRPr="00A709CE" w:rsidRDefault="00A709CE" w:rsidP="00A709CE">
      <w:pPr>
        <w:rPr>
          <w:lang w:val="pt-BR"/>
        </w:rPr>
      </w:pPr>
      <w:r w:rsidRPr="00A709CE">
        <w:rPr>
          <w:lang w:val="pt-BR"/>
        </w:rPr>
        <w:t>Agradeço imensamente a todos envolvidos no processo. </w:t>
      </w:r>
    </w:p>
    <w:p w14:paraId="055BF9BC" w14:textId="77777777" w:rsidR="00026CF8" w:rsidRDefault="00A709CE" w:rsidP="00026CF8">
      <w:proofErr w:type="spellStart"/>
      <w:r>
        <w:t>Atenciosamente</w:t>
      </w:r>
      <w:proofErr w:type="spellEnd"/>
      <w:r>
        <w:t>, Angélica.</w:t>
      </w:r>
    </w:p>
    <w:p w14:paraId="62F7562D" w14:textId="3DBE649F" w:rsidR="00854CB6" w:rsidRDefault="00A709CE" w:rsidP="00026CF8">
      <w:pPr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  <w:r>
        <w:br/>
      </w:r>
      <w:r w:rsidR="00026CF8">
        <w:rPr>
          <w:noProof/>
        </w:rPr>
        <w:drawing>
          <wp:inline distT="0" distB="0" distL="0" distR="0" wp14:anchorId="3DBE5A1B" wp14:editId="4C26F610">
            <wp:extent cx="1521581" cy="2028825"/>
            <wp:effectExtent l="0" t="0" r="2540" b="0"/>
            <wp:docPr id="1367520825" name="Imagem 1" descr="Calendá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20825" name="Imagem 1" descr="Calendári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61" cy="207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8A38" w14:textId="1418908D" w:rsidR="00854CB6" w:rsidRPr="001A1E9D" w:rsidRDefault="005D7E55" w:rsidP="001A1E9D">
      <w:pPr>
        <w:spacing w:line="360" w:lineRule="auto"/>
        <w:jc w:val="center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#</w:t>
      </w:r>
      <w:r w:rsidR="00390D9B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390D9B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>EXPORTAÇÃO MOLUSCOS EM ÁLCOOL 70</w:t>
      </w:r>
      <w:r w:rsidR="00856531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>%</w:t>
      </w:r>
      <w:r w:rsidR="00390D9B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highlight w:val="yellow"/>
          <w:lang w:val="pt-BR"/>
        </w:rPr>
        <w:t xml:space="preserve"> PARA O HAVAÍ</w:t>
      </w:r>
      <w:r w:rsidR="00861E2A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#.</w:t>
      </w:r>
    </w:p>
    <w:p w14:paraId="4986E34D" w14:textId="77777777" w:rsidR="00861E2A" w:rsidRDefault="00861E2A" w:rsidP="00B36541">
      <w:pPr>
        <w:spacing w:before="21" w:line="240" w:lineRule="exact"/>
        <w:jc w:val="center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7240B4A4" w14:textId="4314C9BA" w:rsidR="0085392F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No início do processo, </w:t>
      </w:r>
      <w:r w:rsidR="00813B1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13/02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/</w:t>
      </w:r>
      <w:r w:rsidR="001952B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20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23, </w:t>
      </w:r>
      <w:r w:rsidR="00C5213F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pesquisador nos questiona como deve procede</w:t>
      </w:r>
      <w:r w:rsidR="00E04A7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r</w:t>
      </w:r>
      <w:r w:rsidR="00C5213F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para enviar </w:t>
      </w:r>
      <w:r w:rsidR="00D5125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MOLUSCOS EM ÁLCOOL 70%</w:t>
      </w:r>
      <w:r w:rsidR="0085392F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. </w:t>
      </w:r>
    </w:p>
    <w:p w14:paraId="4DE0BA3F" w14:textId="7D7D6C09" w:rsidR="00993B7C" w:rsidRDefault="0097515D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Transcorridos todos os trâmites internos até a abertura do processo, em </w:t>
      </w:r>
      <w:r w:rsidR="00C9779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14/08/2023 </w:t>
      </w:r>
      <w:r w:rsidR="002F49BA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solicitamos ao nosso agente de cargas que enviasse a </w:t>
      </w:r>
      <w:r w:rsidR="002F49BA" w:rsidRPr="001952B0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POA</w:t>
      </w:r>
      <w:r w:rsidR="001952B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(Power Of </w:t>
      </w:r>
      <w:proofErr w:type="spellStart"/>
      <w:r w:rsidR="001952B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Attorney</w:t>
      </w:r>
      <w:proofErr w:type="spellEnd"/>
      <w:r w:rsidR="001952B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– Procuração no Exterior</w:t>
      </w:r>
      <w:r w:rsidR="00993B7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)</w:t>
      </w:r>
      <w:r w:rsidR="002F49BA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da empresa que fosse liberar a carga no Havaí</w:t>
      </w:r>
      <w:r w:rsidR="00993B7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em nome do destinatário</w:t>
      </w:r>
      <w:r w:rsidR="002F49BA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25BAEC5A" w14:textId="65751B32" w:rsidR="002F49BA" w:rsidRPr="001A1E9D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Recebemos o processo em out</w:t>
      </w:r>
      <w:r w:rsidR="00993B7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ubro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/</w:t>
      </w:r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20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23, faltando apenas o Import </w:t>
      </w:r>
      <w:proofErr w:type="spellStart"/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Permit</w:t>
      </w:r>
      <w:proofErr w:type="spellEnd"/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(</w:t>
      </w:r>
      <w:proofErr w:type="spellStart"/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Pemissão</w:t>
      </w:r>
      <w:proofErr w:type="spellEnd"/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de Importação do país de destino)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04CD06ED" w14:textId="77777777" w:rsidR="00626443" w:rsidRDefault="002F49BA" w:rsidP="00511D14">
      <w:pPr>
        <w:pStyle w:val="Pr-formataoHTML"/>
        <w:shd w:val="clear" w:color="auto" w:fill="F8F9FA"/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Na apresentação dos doc</w:t>
      </w:r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umento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s na c</w:t>
      </w:r>
      <w:r w:rsidR="000D5EE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ompanhia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aérea foi solicitado </w:t>
      </w:r>
      <w:r w:rsidR="000C560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o </w:t>
      </w:r>
      <w:r w:rsidRPr="00130C09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</w:rPr>
        <w:t>DGD</w:t>
      </w:r>
      <w:r w:rsidR="00130C0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(</w:t>
      </w:r>
      <w:proofErr w:type="spellStart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Dangerous</w:t>
      </w:r>
      <w:proofErr w:type="spellEnd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</w:t>
      </w:r>
      <w:proofErr w:type="spellStart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Goods</w:t>
      </w:r>
      <w:proofErr w:type="spellEnd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</w:t>
      </w:r>
      <w:proofErr w:type="spellStart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Declaration</w:t>
      </w:r>
      <w:proofErr w:type="spellEnd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ou </w:t>
      </w:r>
      <w:proofErr w:type="spellStart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Regulation</w:t>
      </w:r>
      <w:proofErr w:type="spellEnd"/>
      <w:r w:rsidR="00711BF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– Declaração de Mercadoria Perigosa)</w:t>
      </w:r>
      <w:r w:rsidR="00130C0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e </w:t>
      </w:r>
      <w:r w:rsidR="000C560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o </w:t>
      </w:r>
      <w:r w:rsidRPr="000C560A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</w:rPr>
        <w:t>TSCA</w:t>
      </w:r>
      <w:r w:rsidR="000C560A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</w:rPr>
        <w:t xml:space="preserve"> </w:t>
      </w:r>
      <w:r w:rsidR="000C560A" w:rsidRPr="000C560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(</w:t>
      </w:r>
      <w:proofErr w:type="spellStart"/>
      <w:r w:rsid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t</w:t>
      </w:r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oxic</w:t>
      </w:r>
      <w:proofErr w:type="spellEnd"/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</w:t>
      </w:r>
      <w:proofErr w:type="spellStart"/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Substances</w:t>
      </w:r>
      <w:proofErr w:type="spellEnd"/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Control </w:t>
      </w:r>
      <w:proofErr w:type="spellStart"/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Act</w:t>
      </w:r>
      <w:proofErr w:type="spellEnd"/>
      <w:r w:rsidR="001E00C0" w:rsidRP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 </w:t>
      </w:r>
      <w:r w:rsidR="001E00C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- </w:t>
      </w:r>
      <w:r w:rsidR="003E30D9" w:rsidRPr="003E30D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Lei de Controle de Substâncias Tóxicas</w:t>
      </w:r>
      <w:r w:rsidR="003E30D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) 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e o </w:t>
      </w:r>
      <w:r w:rsidRPr="0095497B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</w:rPr>
        <w:t>MAPA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 </w:t>
      </w:r>
      <w:r w:rsidR="0095497B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 xml:space="preserve">(Ministério da Agricultura, Pecuária e Abastecimento) 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nos respondeu</w:t>
      </w:r>
      <w:r w:rsidR="00626443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  <w:t>:</w:t>
      </w:r>
    </w:p>
    <w:p w14:paraId="6170B547" w14:textId="77777777" w:rsidR="00596A57" w:rsidRDefault="00596A57" w:rsidP="00511D14">
      <w:pPr>
        <w:pStyle w:val="Pr-formataoHTML"/>
        <w:shd w:val="clear" w:color="auto" w:fill="F8F9FA"/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</w:rPr>
      </w:pPr>
    </w:p>
    <w:p w14:paraId="0F09EF65" w14:textId="5BEFC29E" w:rsidR="002F49BA" w:rsidRPr="00EA6D72" w:rsidRDefault="002F49BA" w:rsidP="00511D14">
      <w:pPr>
        <w:pStyle w:val="Pr-formataoHTML"/>
        <w:shd w:val="clear" w:color="auto" w:fill="F8F9FA"/>
        <w:spacing w:line="360" w:lineRule="auto"/>
        <w:ind w:left="708"/>
        <w:jc w:val="both"/>
        <w:rPr>
          <w:rFonts w:ascii="Verdana" w:eastAsia="Verdana" w:hAnsi="Verdana" w:cs="Verdana"/>
          <w:i/>
          <w:iCs/>
          <w:color w:val="00007F"/>
          <w:spacing w:val="-1"/>
          <w:position w:val="-1"/>
        </w:rPr>
      </w:pPr>
      <w:r w:rsidRPr="00EA6D72">
        <w:rPr>
          <w:rFonts w:ascii="Verdana" w:eastAsia="Verdana" w:hAnsi="Verdana" w:cs="Verdana"/>
          <w:i/>
          <w:iCs/>
          <w:color w:val="00007F"/>
          <w:spacing w:val="-1"/>
          <w:position w:val="-1"/>
        </w:rPr>
        <w:t>“que não possui conhecimento acerca das exigências sanitárias dos EUA para a exportação do material em questão, informo que o processo foi tramitado à coordenação responsável para o direcionamento da demanda, no sentido de realizar comunicação oficial com as autoridades americanas”.</w:t>
      </w:r>
    </w:p>
    <w:p w14:paraId="082D345E" w14:textId="77777777" w:rsidR="0012791C" w:rsidRDefault="0012791C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B31C019" w14:textId="37A789E8" w:rsidR="002F49BA" w:rsidRPr="001A1E9D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Após essa resposta do MAPA,</w:t>
      </w:r>
      <w:r w:rsidR="00843E6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decidimos embarcar a carga e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ficamos no aguardo d</w:t>
      </w:r>
      <w:r w:rsidR="008B411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 confirmação 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do agente de cargas, que se deu em 24/10</w:t>
      </w:r>
      <w:r w:rsidR="008B4117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/2023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0EA340B9" w14:textId="26BCB276" w:rsidR="002F49BA" w:rsidRPr="001A1E9D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 cia aérea não embarcou o material </w:t>
      </w:r>
      <w:r w:rsidR="00881CB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“</w:t>
      </w:r>
      <w:r w:rsidRPr="00881CBD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alegando</w:t>
      </w:r>
      <w:r w:rsidR="00881CB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”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não ter recebido a documentação</w:t>
      </w:r>
      <w:r w:rsidR="00881CB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</w:t>
      </w:r>
      <w:r w:rsidR="00881CB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omente após o envio do protocolo da </w:t>
      </w:r>
      <w:r w:rsidRPr="00881CBD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highlight w:val="yellow"/>
          <w:lang w:val="pt-BR"/>
        </w:rPr>
        <w:t>comprovação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de entrega</w:t>
      </w:r>
      <w:r w:rsidR="00881CB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 enviado pelo Agente de Cargas</w:t>
      </w:r>
      <w:r w:rsidR="001C2C3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,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foi que reagendaram o voo.</w:t>
      </w:r>
    </w:p>
    <w:p w14:paraId="27F6B12E" w14:textId="7D456ADE" w:rsidR="002F49BA" w:rsidRPr="001A1E9D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 carga teve sua chegada em Miami no dia 30/10</w:t>
      </w:r>
      <w:r w:rsidR="001C2C3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/2023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 </w:t>
      </w:r>
      <w:r w:rsidR="00051E7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</w:t>
      </w:r>
      <w:r w:rsidR="00051E70"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liberação</w:t>
      </w:r>
      <w:r w:rsidR="001C2C3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al</w:t>
      </w:r>
      <w:r w:rsidR="00051E7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fan</w:t>
      </w:r>
      <w:r w:rsidR="001C2C3C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d</w:t>
      </w:r>
      <w:r w:rsidR="00051E7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egária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no dia 01/11</w:t>
      </w:r>
      <w:r w:rsidR="00051E7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/2023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. O agente de cargas fez contato com o </w:t>
      </w:r>
      <w:proofErr w:type="spellStart"/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Museum</w:t>
      </w:r>
      <w:proofErr w:type="spellEnd"/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 eles pediram para enviar o material na semana seguinte.</w:t>
      </w:r>
    </w:p>
    <w:p w14:paraId="3DF7FF7D" w14:textId="514E2AE1" w:rsidR="002F49BA" w:rsidRPr="001A1E9D" w:rsidRDefault="002F49BA" w:rsidP="00511D14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O agente teve dificuldades em entregar o material via Courier,</w:t>
      </w:r>
      <w:r w:rsidR="00D175A5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pois negou duas vezes realizar a entrega;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com isto, ele contatou a cia aérea e agendou o voo. Carga liberada e entregue no dia </w:t>
      </w:r>
      <w:r w:rsidRPr="00C70E64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14/11</w:t>
      </w:r>
      <w:r w:rsidR="001651E3" w:rsidRPr="00C70E64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/2023</w:t>
      </w:r>
      <w:r w:rsidRPr="001A1E9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.</w:t>
      </w:r>
    </w:p>
    <w:p w14:paraId="3CFA491A" w14:textId="77777777" w:rsidR="00861E2A" w:rsidRDefault="00861E2A" w:rsidP="00511D14">
      <w:pPr>
        <w:spacing w:before="21" w:line="240" w:lineRule="exact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77DB02A1" w14:textId="69ED9DB2" w:rsidR="00511D14" w:rsidRDefault="00511D14" w:rsidP="00511D14">
      <w:pPr>
        <w:pStyle w:val="Pr-formataoHTML"/>
        <w:shd w:val="clear" w:color="auto" w:fill="F8F9FA"/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</w:rPr>
      </w:pPr>
      <w:r>
        <w:rPr>
          <w:rFonts w:ascii="Verdana" w:eastAsia="Verdana" w:hAnsi="Verdana" w:cs="Verdana"/>
          <w:color w:val="00007F"/>
          <w:spacing w:val="-1"/>
          <w:position w:val="-1"/>
        </w:rPr>
        <w:t xml:space="preserve">O MAPA encaminhou em </w:t>
      </w:r>
      <w:r w:rsidRPr="006C3FAF">
        <w:rPr>
          <w:rFonts w:ascii="Verdana" w:eastAsia="Verdana" w:hAnsi="Verdana" w:cs="Verdana"/>
          <w:b/>
          <w:bCs/>
          <w:color w:val="00007F"/>
          <w:spacing w:val="-1"/>
          <w:position w:val="-1"/>
        </w:rPr>
        <w:t>30/11/2023</w:t>
      </w:r>
      <w:r>
        <w:rPr>
          <w:rFonts w:ascii="Verdana" w:eastAsia="Verdana" w:hAnsi="Verdana" w:cs="Verdana"/>
          <w:color w:val="00007F"/>
          <w:spacing w:val="-1"/>
          <w:position w:val="-1"/>
        </w:rPr>
        <w:t xml:space="preserve"> a seguinte resposta à Pesquisadora a respeito do questionamento sobre o embarque dos </w:t>
      </w:r>
      <w:r w:rsidR="006C0C53">
        <w:rPr>
          <w:rFonts w:ascii="Verdana" w:eastAsia="Verdana" w:hAnsi="Verdana" w:cs="Verdana"/>
          <w:color w:val="00007F"/>
          <w:spacing w:val="-1"/>
          <w:position w:val="-1"/>
        </w:rPr>
        <w:t>Moluscos</w:t>
      </w:r>
      <w:r>
        <w:rPr>
          <w:rFonts w:ascii="Verdana" w:eastAsia="Verdana" w:hAnsi="Verdana" w:cs="Verdana"/>
          <w:color w:val="00007F"/>
          <w:spacing w:val="-1"/>
          <w:position w:val="-1"/>
        </w:rPr>
        <w:t>:</w:t>
      </w:r>
    </w:p>
    <w:p w14:paraId="75754C0D" w14:textId="5BC79D97" w:rsidR="00FB6509" w:rsidRDefault="00511D14" w:rsidP="00933F59">
      <w:pPr>
        <w:pStyle w:val="Pr-formataoHTML"/>
        <w:shd w:val="clear" w:color="auto" w:fill="F8F9FA"/>
        <w:spacing w:line="360" w:lineRule="auto"/>
        <w:ind w:left="708"/>
        <w:jc w:val="both"/>
        <w:rPr>
          <w:rFonts w:ascii="Verdana" w:eastAsia="Verdana" w:hAnsi="Verdana" w:cs="Verdana"/>
          <w:i/>
          <w:iCs/>
          <w:color w:val="00007F"/>
          <w:spacing w:val="-1"/>
          <w:position w:val="-1"/>
        </w:rPr>
      </w:pPr>
      <w:r w:rsidRPr="00EA6D72">
        <w:rPr>
          <w:rFonts w:ascii="Verdana" w:eastAsia="Verdana" w:hAnsi="Verdana" w:cs="Verdana"/>
          <w:i/>
          <w:iCs/>
          <w:color w:val="00007F"/>
          <w:spacing w:val="-1"/>
          <w:position w:val="-1"/>
        </w:rPr>
        <w:t>“Em atenção ao processo supracitado, informo que após comunicação com as autoridades americanas, concluiu-se que não se faz necessária a certificação para importação do material detalhado no referido processo, conforme parecer abaixo transcrito:</w:t>
      </w:r>
      <w:r w:rsidRPr="00EA6D72">
        <w:rPr>
          <w:rFonts w:ascii="Verdana" w:eastAsia="Verdana" w:hAnsi="Verdana" w:cs="Verdana"/>
          <w:i/>
          <w:iCs/>
          <w:color w:val="00007F"/>
          <w:spacing w:val="-1"/>
          <w:position w:val="-1"/>
        </w:rPr>
        <w:br/>
        <w:t>Destacamos que, do ponto de vista de saúde animal, o Serviço Veterinário Oficial dos EUA (APHIS), informou não haver qualquer requisito de importação para "moluscos vivos independentemente da espécie ou uso final". Isso quer dizer que o órgão não requer uma licença de importação ou certificado. Sendo assim, uma certificação emitida pelo MAPA, a princípio, não é exigida”.</w:t>
      </w:r>
    </w:p>
    <w:p w14:paraId="1C8A92BD" w14:textId="6FAAEEE8" w:rsidR="00240B03" w:rsidRDefault="00240B03" w:rsidP="00880D94">
      <w:pPr>
        <w:pStyle w:val="Pr-formataoHTML"/>
        <w:shd w:val="clear" w:color="auto" w:fill="F8F9FA"/>
        <w:spacing w:line="360" w:lineRule="auto"/>
        <w:ind w:left="708"/>
        <w:jc w:val="center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</w:rPr>
      </w:pPr>
      <w:r>
        <w:rPr>
          <w:rFonts w:ascii="Verdana" w:eastAsia="Verdana" w:hAnsi="Verdana" w:cs="Verdana"/>
          <w:noProof/>
          <w:color w:val="00007F"/>
          <w:spacing w:val="-1"/>
          <w:position w:val="-1"/>
          <w:sz w:val="18"/>
          <w:szCs w:val="18"/>
        </w:rPr>
        <w:drawing>
          <wp:inline distT="0" distB="0" distL="0" distR="0" wp14:anchorId="19FE70F8" wp14:editId="4AD2A587">
            <wp:extent cx="3377968" cy="1828800"/>
            <wp:effectExtent l="0" t="0" r="0" b="0"/>
            <wp:docPr id="32330355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60" cy="183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EC1E2" w14:textId="783570A0" w:rsidR="00854CB6" w:rsidRDefault="00854CB6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20761EBC" w14:textId="16432B0A" w:rsidR="00854CB6" w:rsidRDefault="00854CB6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2028CA43" w14:textId="67092BFA" w:rsidR="00854CB6" w:rsidRDefault="00880D94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4ED3803D" wp14:editId="54E534AD">
            <wp:simplePos x="0" y="0"/>
            <wp:positionH relativeFrom="column">
              <wp:posOffset>1325880</wp:posOffset>
            </wp:positionH>
            <wp:positionV relativeFrom="paragraph">
              <wp:posOffset>35560</wp:posOffset>
            </wp:positionV>
            <wp:extent cx="4373880" cy="5995670"/>
            <wp:effectExtent l="0" t="0" r="7620" b="5080"/>
            <wp:wrapSquare wrapText="bothSides"/>
            <wp:docPr id="147925161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251611" name="Imagem 1" descr="Tabel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599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16668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4C3B6EC4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9D49505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408FAE98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5709ADAC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43CB6476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B6DEF03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4F861760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17B3B398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1184A2E5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4810A67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66C7241C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E54697A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95459F1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435DF58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4B86073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515D4E5A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54DE6377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2352E76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D6E7FB3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19AD03C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1C529E74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A18C98C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28550CC9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FE973E0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2CA07E1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243EB85F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2BF1638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771F761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8FAFD67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61DC7EE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1E2FD617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0867E244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F87B4D3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7333EC2C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6A8A86D" w14:textId="77777777" w:rsidR="00A2242E" w:rsidRDefault="00A2242E" w:rsidP="00B36541">
      <w:pPr>
        <w:spacing w:before="21" w:line="240" w:lineRule="exact"/>
        <w:jc w:val="center"/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p w14:paraId="3FB87C0C" w14:textId="0DFA3300" w:rsidR="005B1189" w:rsidRDefault="005B1189" w:rsidP="005B1189">
      <w:pPr>
        <w:spacing w:before="21" w:line="240" w:lineRule="exact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Tempo transcorrido: </w:t>
      </w:r>
      <w:r w:rsidR="00C5213F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>274</w:t>
      </w:r>
      <w:r w:rsidRPr="00ED6D74">
        <w:rPr>
          <w:rFonts w:ascii="Verdana" w:eastAsia="Verdana" w:hAnsi="Verdana" w:cs="Verdana"/>
          <w:b/>
          <w:bCs/>
          <w:color w:val="00007F"/>
          <w:spacing w:val="-1"/>
          <w:position w:val="-1"/>
          <w:sz w:val="22"/>
          <w:szCs w:val="22"/>
          <w:lang w:val="pt-BR"/>
        </w:rPr>
        <w:t xml:space="preserve"> dias</w:t>
      </w:r>
    </w:p>
    <w:p w14:paraId="5A64CC3A" w14:textId="77777777" w:rsidR="005B1189" w:rsidRDefault="005B1189" w:rsidP="00B36541">
      <w:pPr>
        <w:spacing w:before="21" w:line="240" w:lineRule="exact"/>
        <w:jc w:val="center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006159E6" w14:textId="237BAB3B" w:rsidR="00A2242E" w:rsidRDefault="00FF5391" w:rsidP="00B36541">
      <w:pPr>
        <w:spacing w:before="21" w:line="240" w:lineRule="exact"/>
        <w:jc w:val="center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026CF8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Email de agradecimento d</w:t>
      </w: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o</w:t>
      </w:r>
      <w:r w:rsidRPr="00026CF8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pesquisador</w:t>
      </w: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:</w:t>
      </w:r>
    </w:p>
    <w:p w14:paraId="6C3F8589" w14:textId="77777777" w:rsidR="00FF5391" w:rsidRDefault="00FF5391" w:rsidP="00B36541">
      <w:pPr>
        <w:spacing w:before="21" w:line="240" w:lineRule="exact"/>
        <w:jc w:val="center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0C73089E" w14:textId="77777777" w:rsidR="00FF5391" w:rsidRPr="00FF5391" w:rsidRDefault="00FF5391" w:rsidP="00FF5391">
      <w:pPr>
        <w:rPr>
          <w:lang w:val="pt-BR"/>
        </w:rPr>
      </w:pPr>
      <w:r w:rsidRPr="00FF5391">
        <w:rPr>
          <w:lang w:val="pt-BR"/>
        </w:rPr>
        <w:t>Prezados, </w:t>
      </w:r>
    </w:p>
    <w:p w14:paraId="0879EF94" w14:textId="7FA07F45" w:rsidR="00FF5391" w:rsidRDefault="00FF5391" w:rsidP="00FF5391">
      <w:pPr>
        <w:rPr>
          <w:lang w:val="pt-BR"/>
        </w:rPr>
      </w:pPr>
      <w:r w:rsidRPr="00FF5391">
        <w:rPr>
          <w:lang w:val="pt-BR"/>
        </w:rPr>
        <w:t>Espero que todos estejam bem.</w:t>
      </w:r>
    </w:p>
    <w:p w14:paraId="3B80A80E" w14:textId="77777777" w:rsidR="00880D94" w:rsidRPr="00FF5391" w:rsidRDefault="00880D94" w:rsidP="00FF5391">
      <w:pPr>
        <w:rPr>
          <w:lang w:val="pt-BR"/>
        </w:rPr>
      </w:pPr>
    </w:p>
    <w:p w14:paraId="20E4B0E1" w14:textId="31468583" w:rsidR="00FF5391" w:rsidRPr="00FF5391" w:rsidRDefault="00FF5391" w:rsidP="00FF5391">
      <w:pPr>
        <w:rPr>
          <w:lang w:val="pt-BR"/>
        </w:rPr>
      </w:pPr>
      <w:r w:rsidRPr="00FF5391">
        <w:rPr>
          <w:lang w:val="pt-BR"/>
        </w:rPr>
        <w:t>As amostras chegaram. Gostaria de agradecer a cada um que dedicou o seu tempo para que essas amostras chegassem nos EUA.</w:t>
      </w:r>
    </w:p>
    <w:p w14:paraId="48F9B582" w14:textId="4B7400CD" w:rsidR="00A2242E" w:rsidRDefault="00FF5391" w:rsidP="00880D94">
      <w:pPr>
        <w:rPr>
          <w:lang w:val="pt-BR"/>
        </w:rPr>
      </w:pPr>
      <w:r w:rsidRPr="00FF5391">
        <w:rPr>
          <w:lang w:val="pt-BR"/>
        </w:rPr>
        <w:t>Muito obrigado!</w:t>
      </w:r>
      <w:r w:rsidR="00880D94">
        <w:rPr>
          <w:lang w:val="pt-BR"/>
        </w:rPr>
        <w:t xml:space="preserve"> </w:t>
      </w:r>
      <w:r w:rsidRPr="00FF5391">
        <w:rPr>
          <w:lang w:val="pt-BR"/>
        </w:rPr>
        <w:t>Atenciosamente,</w:t>
      </w:r>
      <w:r>
        <w:rPr>
          <w:lang w:val="pt-BR"/>
        </w:rPr>
        <w:t xml:space="preserve"> </w:t>
      </w:r>
      <w:r w:rsidRPr="00FF5391">
        <w:rPr>
          <w:lang w:val="pt-BR"/>
        </w:rPr>
        <w:t>Kevin</w:t>
      </w:r>
    </w:p>
    <w:p w14:paraId="74A6EA87" w14:textId="77777777" w:rsidR="00880D94" w:rsidRDefault="00880D94" w:rsidP="00880D94">
      <w:pPr>
        <w:rPr>
          <w:b/>
          <w:bCs/>
          <w:lang w:val="pt-BR"/>
        </w:rPr>
      </w:pPr>
    </w:p>
    <w:p w14:paraId="4E135C1D" w14:textId="77777777" w:rsidR="00880D94" w:rsidRDefault="00880D94" w:rsidP="00880D94">
      <w:pPr>
        <w:rPr>
          <w:rFonts w:ascii="Verdana" w:eastAsia="Verdana" w:hAnsi="Verdana" w:cs="Verdana"/>
          <w:b/>
          <w:bCs/>
          <w:color w:val="00007F"/>
          <w:spacing w:val="-1"/>
          <w:position w:val="-1"/>
          <w:sz w:val="18"/>
          <w:szCs w:val="18"/>
          <w:lang w:val="pt-BR"/>
        </w:rPr>
      </w:pPr>
    </w:p>
    <w:tbl>
      <w:tblPr>
        <w:tblStyle w:val="Tabelacomgrade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44"/>
      </w:tblGrid>
      <w:tr w:rsidR="00AA591E" w:rsidRPr="00AA591E" w14:paraId="0FD1942F" w14:textId="77777777" w:rsidTr="00AA591E">
        <w:tc>
          <w:tcPr>
            <w:tcW w:w="9344" w:type="dxa"/>
            <w:shd w:val="clear" w:color="auto" w:fill="CCFFFF"/>
          </w:tcPr>
          <w:p w14:paraId="6D592446" w14:textId="77777777" w:rsidR="00FD177B" w:rsidRPr="00AA591E" w:rsidRDefault="00FD177B" w:rsidP="008216E2">
            <w:pPr>
              <w:spacing w:before="21" w:line="240" w:lineRule="exact"/>
              <w:ind w:left="2490"/>
              <w:jc w:val="both"/>
              <w:rPr>
                <w:color w:val="002060"/>
                <w:lang w:val="pt-BR"/>
              </w:rPr>
            </w:pP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II-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 xml:space="preserve"> P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RIN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1"/>
                <w:position w:val="-1"/>
                <w:sz w:val="18"/>
                <w:szCs w:val="18"/>
                <w:lang w:val="pt-BR"/>
              </w:rPr>
              <w:t>C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I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>PA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IS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1"/>
                <w:position w:val="-1"/>
                <w:sz w:val="18"/>
                <w:szCs w:val="18"/>
                <w:lang w:val="pt-BR"/>
              </w:rPr>
              <w:t>AÇ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ÕES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IM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>P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1"/>
                <w:position w:val="-1"/>
                <w:sz w:val="18"/>
                <w:szCs w:val="18"/>
                <w:lang w:val="pt-BR"/>
              </w:rPr>
              <w:t>L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2"/>
                <w:position w:val="-1"/>
                <w:sz w:val="18"/>
                <w:szCs w:val="18"/>
                <w:lang w:val="pt-BR"/>
              </w:rPr>
              <w:t>E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ME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2"/>
                <w:position w:val="-1"/>
                <w:sz w:val="18"/>
                <w:szCs w:val="18"/>
                <w:lang w:val="pt-BR"/>
              </w:rPr>
              <w:t>N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1"/>
                <w:position w:val="-1"/>
                <w:sz w:val="18"/>
                <w:szCs w:val="18"/>
                <w:lang w:val="pt-BR"/>
              </w:rPr>
              <w:t>T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3"/>
                <w:position w:val="-1"/>
                <w:sz w:val="18"/>
                <w:szCs w:val="18"/>
                <w:lang w:val="pt-BR"/>
              </w:rPr>
              <w:t>A</w:t>
            </w:r>
            <w:r w:rsidRPr="00AA591E">
              <w:rPr>
                <w:rFonts w:ascii="Verdana" w:eastAsia="Verdana" w:hAnsi="Verdana" w:cs="Verdana"/>
                <w:b/>
                <w:color w:val="002060"/>
                <w:spacing w:val="-1"/>
                <w:position w:val="-1"/>
                <w:sz w:val="18"/>
                <w:szCs w:val="18"/>
                <w:lang w:val="pt-BR"/>
              </w:rPr>
              <w:t>DA</w:t>
            </w:r>
            <w:r w:rsidRPr="00AA591E">
              <w:rPr>
                <w:rFonts w:ascii="Verdana" w:eastAsia="Verdana" w:hAnsi="Verdana" w:cs="Verdana"/>
                <w:b/>
                <w:color w:val="002060"/>
                <w:position w:val="-1"/>
                <w:sz w:val="18"/>
                <w:szCs w:val="18"/>
                <w:lang w:val="pt-BR"/>
              </w:rPr>
              <w:t>S</w:t>
            </w:r>
          </w:p>
        </w:tc>
      </w:tr>
    </w:tbl>
    <w:p w14:paraId="762E8F96" w14:textId="77777777" w:rsidR="000370BE" w:rsidRPr="00AA591E" w:rsidRDefault="000370BE" w:rsidP="000370BE">
      <w:pPr>
        <w:tabs>
          <w:tab w:val="left" w:pos="2610"/>
        </w:tabs>
        <w:jc w:val="both"/>
        <w:rPr>
          <w:color w:val="002060"/>
          <w:lang w:val="pt-BR"/>
        </w:rPr>
      </w:pPr>
    </w:p>
    <w:p w14:paraId="5399EB3C" w14:textId="50BB45A9" w:rsidR="00EF5E6E" w:rsidRDefault="00EF5E6E" w:rsidP="00C7659B">
      <w:pPr>
        <w:spacing w:line="360" w:lineRule="auto"/>
        <w:jc w:val="both"/>
        <w:rPr>
          <w:rFonts w:ascii="Arial" w:hAnsi="Arial" w:cs="Arial"/>
          <w:color w:val="000033"/>
          <w:sz w:val="24"/>
          <w:szCs w:val="24"/>
          <w:lang w:val="pt-BR"/>
        </w:rPr>
      </w:pPr>
    </w:p>
    <w:p w14:paraId="3B6C42A8" w14:textId="1E2EEF83" w:rsidR="00C7659B" w:rsidRPr="00AD76AB" w:rsidRDefault="00C7659B" w:rsidP="00C7659B">
      <w:pPr>
        <w:spacing w:line="360" w:lineRule="auto"/>
        <w:jc w:val="center"/>
        <w:rPr>
          <w:rFonts w:ascii="Arial" w:hAnsi="Arial" w:cs="Arial"/>
          <w:b/>
          <w:bCs/>
          <w:color w:val="000033"/>
          <w:sz w:val="24"/>
          <w:szCs w:val="24"/>
          <w:lang w:val="pt-BR"/>
        </w:rPr>
      </w:pPr>
      <w:r w:rsidRPr="00AD76AB">
        <w:rPr>
          <w:rFonts w:ascii="Arial" w:hAnsi="Arial" w:cs="Arial"/>
          <w:b/>
          <w:bCs/>
          <w:color w:val="000033"/>
          <w:sz w:val="24"/>
          <w:szCs w:val="24"/>
          <w:lang w:val="pt-BR"/>
        </w:rPr>
        <w:t>PRIMEIRO TÓPICO</w:t>
      </w:r>
    </w:p>
    <w:p w14:paraId="0624C7A8" w14:textId="77777777" w:rsidR="00310462" w:rsidRPr="00313859" w:rsidRDefault="00310462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494D00B8" w14:textId="7FC8B13C" w:rsidR="007C3EF8" w:rsidRPr="009A3026" w:rsidRDefault="00CC6602" w:rsidP="004E0D75">
      <w:pPr>
        <w:spacing w:line="360" w:lineRule="auto"/>
        <w:ind w:firstLine="708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Atualizamos a página do SIEX/WEB com a </w:t>
      </w:r>
      <w:r w:rsidR="00C252FD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nova Lei de Licitações (Lei 14.133/2021) nos dispositivos de INEXIGIBILIDADE e DISPENSA de Licitação.</w:t>
      </w:r>
    </w:p>
    <w:p w14:paraId="58EB072C" w14:textId="4B7F048A" w:rsidR="003D1480" w:rsidRPr="009A3026" w:rsidRDefault="003D1480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E949A79" w14:textId="35F6ED33" w:rsidR="003D1480" w:rsidRPr="009A3026" w:rsidRDefault="003D1480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5CF67DD0" w14:textId="56597F62" w:rsidR="003D1480" w:rsidRPr="009A3026" w:rsidRDefault="003D1480" w:rsidP="004E0D75">
      <w:pPr>
        <w:spacing w:line="360" w:lineRule="auto"/>
        <w:ind w:firstLine="708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Esperamos contribuir para que haja mais facilidades de entendimentos</w:t>
      </w:r>
      <w:r w:rsidR="00310462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pelos </w:t>
      </w:r>
      <w:r w:rsidR="003E6CAC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usuários, em</w:t>
      </w: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um mercado complexo e que requer além de conhecimentos, habilidades </w:t>
      </w:r>
      <w:r w:rsidR="00310462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dos profissionais </w:t>
      </w: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para </w:t>
      </w:r>
      <w:r w:rsidR="00310462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promover agilidade a preço justo com qualidade de entrega.</w:t>
      </w:r>
    </w:p>
    <w:p w14:paraId="74E2192E" w14:textId="20ECDE6B" w:rsidR="00310462" w:rsidRDefault="00310462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0F7E25B3" w14:textId="77777777" w:rsidR="00AF0866" w:rsidRDefault="00AF0866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3D14FD87" w14:textId="77777777" w:rsidR="00AF0866" w:rsidRDefault="00AF0866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63CA63E9" w14:textId="6667C97E" w:rsidR="00105E5C" w:rsidRDefault="00105E5C" w:rsidP="00313859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14:paraId="11719BE3" w14:textId="797F3D00" w:rsidR="007C3EF8" w:rsidRDefault="00C7659B" w:rsidP="005B1530">
      <w:pPr>
        <w:spacing w:line="360" w:lineRule="auto"/>
        <w:jc w:val="center"/>
        <w:rPr>
          <w:rFonts w:ascii="Arial" w:hAnsi="Arial" w:cs="Arial"/>
          <w:b/>
          <w:bCs/>
          <w:color w:val="000033"/>
          <w:sz w:val="24"/>
          <w:szCs w:val="24"/>
          <w:lang w:val="pt-BR"/>
        </w:rPr>
      </w:pPr>
      <w:r w:rsidRPr="00AD76AB">
        <w:rPr>
          <w:rFonts w:ascii="Arial" w:hAnsi="Arial" w:cs="Arial"/>
          <w:b/>
          <w:bCs/>
          <w:color w:val="000033"/>
          <w:sz w:val="24"/>
          <w:szCs w:val="24"/>
          <w:lang w:val="pt-BR"/>
        </w:rPr>
        <w:t>SEGUNDO TÓPICO</w:t>
      </w:r>
    </w:p>
    <w:p w14:paraId="37214985" w14:textId="77777777" w:rsidR="004E0D75" w:rsidRDefault="004E0D75" w:rsidP="005B1530">
      <w:pPr>
        <w:spacing w:line="360" w:lineRule="auto"/>
        <w:jc w:val="center"/>
        <w:rPr>
          <w:rFonts w:ascii="Arial" w:hAnsi="Arial" w:cs="Arial"/>
          <w:b/>
          <w:bCs/>
          <w:color w:val="000033"/>
          <w:sz w:val="24"/>
          <w:szCs w:val="24"/>
          <w:lang w:val="pt-BR"/>
        </w:rPr>
      </w:pPr>
    </w:p>
    <w:p w14:paraId="25C15412" w14:textId="534A16C1" w:rsidR="004E0D75" w:rsidRPr="009A3026" w:rsidRDefault="008F1D64" w:rsidP="008F1D64">
      <w:pPr>
        <w:spacing w:line="360" w:lineRule="auto"/>
        <w:ind w:firstLine="708"/>
        <w:jc w:val="center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PAINEL DE COMÉRCIO EXTERIOR DA FIOCRUZ</w:t>
      </w:r>
    </w:p>
    <w:p w14:paraId="31359496" w14:textId="77777777" w:rsidR="008F1D64" w:rsidRPr="009A3026" w:rsidRDefault="008F1D64" w:rsidP="008F1D64">
      <w:pPr>
        <w:spacing w:line="360" w:lineRule="auto"/>
        <w:ind w:firstLine="708"/>
        <w:jc w:val="center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FBFA8F3" w14:textId="0B7B0780" w:rsidR="008F1D64" w:rsidRDefault="00DC09F7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 COGEAD, </w:t>
      </w:r>
      <w:r w:rsidR="009A3026" w:rsidRPr="009A302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com incentivo e provocação de nossa diretora</w:t>
      </w:r>
      <w:r w:rsidR="00EB1933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, Flávia Silva, </w:t>
      </w:r>
      <w:r w:rsidR="00D93DDF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desenvolveu brilhante Painel informativo das transações comerciais de Comércio Exterior com as três Unidades que realizam esta tarefa (COGEAD, </w:t>
      </w:r>
      <w:r w:rsidR="0034510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BIOMANGUINHOS e FARMANGUINHOS).</w:t>
      </w:r>
    </w:p>
    <w:p w14:paraId="5D64E8B3" w14:textId="77777777" w:rsidR="00253056" w:rsidRDefault="00253056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444F0934" w14:textId="772AD4C0" w:rsidR="0034510A" w:rsidRDefault="0034510A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 realização do Painel só foi possível ser trabalhad</w:t>
      </w:r>
      <w:r w:rsidR="00B61913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</w:t>
      </w: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com a participação </w:t>
      </w:r>
      <w:r w:rsidR="008B5CF0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de capacidades </w:t>
      </w: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multidiversificada</w:t>
      </w:r>
      <w:r w:rsidR="00B61913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</w:t>
      </w:r>
      <w:r w:rsidR="00013574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de </w:t>
      </w:r>
      <w:r w:rsidR="0040783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profissionais das</w:t>
      </w:r>
      <w:r w:rsidR="00E81552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três Unidades envolvidas</w:t>
      </w:r>
      <w:r w:rsidR="0040783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. Como profissionais de informática; de criação </w:t>
      </w:r>
      <w:r w:rsidR="00927821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na ferramenta TABLEAU; de comércio exterior.</w:t>
      </w:r>
    </w:p>
    <w:p w14:paraId="08BB3813" w14:textId="77777777" w:rsidR="00253056" w:rsidRDefault="00253056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88C7E49" w14:textId="6D8C458A" w:rsidR="00927821" w:rsidRDefault="00927821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Esta união </w:t>
      </w:r>
      <w:r w:rsidR="00A51A08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proporcionou a oportunidade de se publicizar todas as movimentações neste </w:t>
      </w:r>
      <w:r w:rsidR="00165B19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segmento de trabalho.</w:t>
      </w:r>
    </w:p>
    <w:p w14:paraId="17B567DF" w14:textId="77777777" w:rsidR="00253056" w:rsidRDefault="00253056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007FB78C" w14:textId="650F65DD" w:rsidR="00165B19" w:rsidRDefault="00165B19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A sociedade tem mais ferramentas para colher </w:t>
      </w:r>
      <w:r w:rsidR="002D6AE6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informações</w:t>
      </w: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do que a Fiocruz está </w:t>
      </w:r>
      <w:r w:rsidR="00E1230D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importando</w:t>
      </w:r>
      <w:r w:rsidR="00543BAA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e exportando.</w:t>
      </w:r>
    </w:p>
    <w:p w14:paraId="3AF2025D" w14:textId="77777777" w:rsidR="00253056" w:rsidRDefault="00253056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</w:p>
    <w:p w14:paraId="64100AAF" w14:textId="72EE73E7" w:rsidR="00543BAA" w:rsidRDefault="00543BAA" w:rsidP="00253056">
      <w:pPr>
        <w:spacing w:line="360" w:lineRule="auto"/>
        <w:ind w:firstLine="709"/>
        <w:jc w:val="both"/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>Abaixo segue o</w:t>
      </w:r>
      <w:r w:rsidR="00EB5EAE"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mapa demonstrativo e o</w:t>
      </w:r>
      <w:r>
        <w:rPr>
          <w:rFonts w:ascii="Verdana" w:eastAsia="Verdana" w:hAnsi="Verdana" w:cs="Verdana"/>
          <w:color w:val="00007F"/>
          <w:spacing w:val="-1"/>
          <w:position w:val="-1"/>
          <w:sz w:val="22"/>
          <w:szCs w:val="22"/>
          <w:lang w:val="pt-BR"/>
        </w:rPr>
        <w:t xml:space="preserve"> link para acesso e consulta:</w:t>
      </w:r>
    </w:p>
    <w:p w14:paraId="744A0BE8" w14:textId="09ADF4C2" w:rsidR="00BB6C3A" w:rsidRDefault="00A74B0F" w:rsidP="005B1530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noProof/>
          <w:color w:val="00007F"/>
          <w:spacing w:val="-1"/>
          <w:position w:val="-1"/>
          <w:sz w:val="18"/>
          <w:szCs w:val="18"/>
          <w:lang w:val="pt-BR"/>
        </w:rPr>
        <w:drawing>
          <wp:inline distT="0" distB="0" distL="0" distR="0" wp14:anchorId="5C1FCBBE" wp14:editId="67664404">
            <wp:extent cx="6316243" cy="9610725"/>
            <wp:effectExtent l="0" t="0" r="8890" b="0"/>
            <wp:docPr id="99597940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10" cy="962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DAB65" w14:textId="6F6872BB" w:rsidR="00EF5E6E" w:rsidRDefault="008A73F8" w:rsidP="008A73F8">
      <w:pPr>
        <w:spacing w:before="13" w:line="200" w:lineRule="exact"/>
        <w:ind w:left="284"/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</w:pPr>
      <w:r w:rsidRPr="008A73F8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Fonte: </w:t>
      </w:r>
      <w:hyperlink r:id="rId15" w:history="1">
        <w:r w:rsidRPr="008A73F8">
          <w:rPr>
            <w:rFonts w:ascii="Verdana" w:eastAsia="Verdana" w:hAnsi="Verdana" w:cs="Verdana"/>
            <w:color w:val="0000FF"/>
            <w:spacing w:val="-1"/>
            <w:sz w:val="16"/>
            <w:szCs w:val="16"/>
            <w:lang w:val="pt-BR"/>
          </w:rPr>
          <w:t>https://public.tableau.com/app/profile/fiocruz/viz/SIEX/PainelSIEX-Importaes</w:t>
        </w:r>
      </w:hyperlink>
    </w:p>
    <w:p w14:paraId="6E385A12" w14:textId="77777777" w:rsidR="00253056" w:rsidRDefault="00253056" w:rsidP="008A73F8">
      <w:pPr>
        <w:spacing w:before="13" w:line="200" w:lineRule="exact"/>
        <w:ind w:left="284"/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</w:pPr>
    </w:p>
    <w:p w14:paraId="20BD95C6" w14:textId="77777777" w:rsidR="00EB5EAE" w:rsidRPr="008A73F8" w:rsidRDefault="00EB5EAE" w:rsidP="008A73F8">
      <w:pPr>
        <w:spacing w:before="13" w:line="200" w:lineRule="exact"/>
        <w:ind w:left="284"/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9062"/>
      </w:tblGrid>
      <w:tr w:rsidR="00AA591E" w:rsidRPr="00D94F4A" w14:paraId="22D043E5" w14:textId="77777777" w:rsidTr="008A73F8">
        <w:tc>
          <w:tcPr>
            <w:tcW w:w="9062" w:type="dxa"/>
            <w:shd w:val="clear" w:color="auto" w:fill="CCFFFF"/>
          </w:tcPr>
          <w:p w14:paraId="6537A560" w14:textId="4C942A05" w:rsidR="00AA591E" w:rsidRPr="00AA591E" w:rsidRDefault="00AA591E" w:rsidP="00550B3B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pt-BR"/>
              </w:rPr>
            </w:pPr>
            <w:r w:rsidRPr="00AA591E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pt-BR"/>
              </w:rPr>
              <w:t>III – DEMONSTRATIVOS DAS OPERAÇÕES REALIZADAS NOS ÚLTIMOS TRÊS ANOS.</w:t>
            </w:r>
          </w:p>
        </w:tc>
      </w:tr>
    </w:tbl>
    <w:p w14:paraId="76D38258" w14:textId="77777777" w:rsidR="00DB4BF3" w:rsidRDefault="00DB4BF3" w:rsidP="00550B3B">
      <w:pPr>
        <w:spacing w:line="360" w:lineRule="auto"/>
        <w:ind w:left="708" w:firstLine="708"/>
        <w:jc w:val="both"/>
        <w:rPr>
          <w:rFonts w:ascii="Arial" w:hAnsi="Arial" w:cs="Arial"/>
          <w:color w:val="000033"/>
          <w:sz w:val="24"/>
          <w:szCs w:val="24"/>
          <w:lang w:val="pt-BR"/>
        </w:rPr>
      </w:pPr>
    </w:p>
    <w:tbl>
      <w:tblPr>
        <w:tblW w:w="100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723"/>
        <w:gridCol w:w="1448"/>
        <w:gridCol w:w="1448"/>
        <w:gridCol w:w="1448"/>
      </w:tblGrid>
      <w:tr w:rsidR="0021126E" w:rsidRPr="00116202" w14:paraId="5D88B379" w14:textId="77777777" w:rsidTr="009C6F6C">
        <w:trPr>
          <w:trHeight w:hRule="exact" w:val="69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14:paraId="3CA1D7F1" w14:textId="77777777" w:rsidR="0021126E" w:rsidRPr="00116202" w:rsidRDefault="0021126E" w:rsidP="0021126E">
            <w:pPr>
              <w:spacing w:before="7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27E61D2E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HI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ÓR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14:paraId="41FA4561" w14:textId="3FE65957" w:rsidR="0021126E" w:rsidRPr="00116202" w:rsidRDefault="0021126E" w:rsidP="0021126E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2021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14:paraId="394461A5" w14:textId="02FE2C16" w:rsidR="0021126E" w:rsidRPr="00116202" w:rsidRDefault="0021126E" w:rsidP="0021126E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2022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14:paraId="0F62D4C1" w14:textId="37FF6FA1" w:rsidR="0021126E" w:rsidRPr="00116202" w:rsidRDefault="0021126E" w:rsidP="0021126E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2023</w:t>
            </w:r>
          </w:p>
        </w:tc>
      </w:tr>
      <w:tr w:rsidR="0021126E" w:rsidRPr="00116202" w14:paraId="11B7D2BD" w14:textId="77777777" w:rsidTr="009C6F6C">
        <w:trPr>
          <w:trHeight w:hRule="exact" w:val="59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605A0E1C" w14:textId="77777777" w:rsidR="0021126E" w:rsidRPr="00116202" w:rsidRDefault="0021126E" w:rsidP="0021126E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79DC2A40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E4DD08A" w14:textId="6BEDF46C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274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A45F833" w14:textId="22C6C86D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240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94FB3F6" w14:textId="2FF088D8" w:rsidR="0021126E" w:rsidRPr="00116202" w:rsidRDefault="00CB5A6B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189</w:t>
            </w:r>
          </w:p>
        </w:tc>
      </w:tr>
      <w:tr w:rsidR="0021126E" w:rsidRPr="00116202" w14:paraId="7B0E55BD" w14:textId="77777777" w:rsidTr="009C6F6C">
        <w:trPr>
          <w:trHeight w:hRule="exact" w:val="46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541C657D" w14:textId="77777777" w:rsidR="0021126E" w:rsidRPr="00116202" w:rsidRDefault="0021126E" w:rsidP="0021126E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606E5B87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4BA3232" w14:textId="3F03CB73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90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6246E12" w14:textId="0FA0CA0E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77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E9F946F" w14:textId="41C11354" w:rsidR="0021126E" w:rsidRPr="00116202" w:rsidRDefault="003A6B90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107</w:t>
            </w:r>
          </w:p>
        </w:tc>
      </w:tr>
      <w:tr w:rsidR="0021126E" w:rsidRPr="00116202" w14:paraId="33CBC499" w14:textId="77777777" w:rsidTr="009C6F6C">
        <w:trPr>
          <w:trHeight w:hRule="exact" w:val="470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FFC37C2" w14:textId="77777777" w:rsidR="0021126E" w:rsidRPr="00116202" w:rsidRDefault="0021126E" w:rsidP="0021126E">
            <w:pPr>
              <w:spacing w:before="35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 ARMAZENAGEM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674354F" w14:textId="77777777" w:rsidR="0021126E" w:rsidRDefault="0021126E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85</w:t>
            </w:r>
          </w:p>
          <w:p w14:paraId="5E56D0A7" w14:textId="532DD058" w:rsidR="0021126E" w:rsidRPr="0010407E" w:rsidRDefault="0021126E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(94,44%)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F9EA619" w14:textId="77777777" w:rsidR="0021126E" w:rsidRDefault="0021126E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72</w:t>
            </w:r>
          </w:p>
          <w:p w14:paraId="72770A67" w14:textId="2456D6AA" w:rsidR="0021126E" w:rsidRPr="00116202" w:rsidRDefault="0021126E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(96,00%)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5125F03" w14:textId="5D93526A" w:rsidR="0021126E" w:rsidRDefault="00CD565B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79</w:t>
            </w:r>
          </w:p>
          <w:p w14:paraId="62A6CB22" w14:textId="0EAC77FD" w:rsidR="00416010" w:rsidRPr="00116202" w:rsidRDefault="006D1C64" w:rsidP="0021126E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(7</w:t>
            </w:r>
            <w:r w:rsidR="00F50C94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4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%)</w:t>
            </w:r>
          </w:p>
        </w:tc>
      </w:tr>
      <w:tr w:rsidR="0021126E" w:rsidRPr="00116202" w14:paraId="5B228E09" w14:textId="77777777" w:rsidTr="009C6F6C">
        <w:trPr>
          <w:trHeight w:hRule="exact" w:val="59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2B41F4FB" w14:textId="77777777" w:rsidR="0021126E" w:rsidRPr="00116202" w:rsidRDefault="0021126E" w:rsidP="0021126E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1C5FFB08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IN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’L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92E1E13" w14:textId="3275F979" w:rsidR="0021126E" w:rsidRPr="0010407E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63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9449345" w14:textId="72F055E5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39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6D2AC24" w14:textId="05482D08" w:rsidR="0021126E" w:rsidRPr="00116202" w:rsidRDefault="002616B1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36</w:t>
            </w:r>
          </w:p>
        </w:tc>
      </w:tr>
      <w:tr w:rsidR="0021126E" w:rsidRPr="00116202" w14:paraId="0D3B079C" w14:textId="77777777" w:rsidTr="009C6F6C">
        <w:trPr>
          <w:trHeight w:hRule="exact" w:val="523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57AFC882" w14:textId="77777777" w:rsidR="0021126E" w:rsidRPr="00116202" w:rsidRDefault="0021126E" w:rsidP="0021126E">
            <w:pPr>
              <w:spacing w:before="61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s, 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as,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nit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DAC09E2" w14:textId="091C2236" w:rsidR="0021126E" w:rsidRPr="0010407E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364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C03D0BC" w14:textId="17593A60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317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96B8786" w14:textId="745E3BC3" w:rsidR="0021126E" w:rsidRPr="00116202" w:rsidRDefault="00F50C94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296</w:t>
            </w:r>
          </w:p>
        </w:tc>
      </w:tr>
      <w:tr w:rsidR="0021126E" w:rsidRPr="00116202" w14:paraId="661A0BA4" w14:textId="77777777" w:rsidTr="009C6F6C">
        <w:trPr>
          <w:trHeight w:hRule="exact" w:val="470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2C9F9CAD" w14:textId="77777777" w:rsidR="0021126E" w:rsidRPr="00116202" w:rsidRDefault="0021126E" w:rsidP="0021126E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024A6AC0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A27A0">
              <w:rPr>
                <w:rFonts w:ascii="Arial" w:eastAsia="Verdana" w:hAnsi="Arial" w:cs="Arial"/>
                <w:color w:val="0000FF"/>
                <w:sz w:val="18"/>
                <w:szCs w:val="18"/>
              </w:rPr>
              <w:t>VALO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 </w:t>
            </w:r>
            <w:r w:rsidRPr="005A27A0">
              <w:rPr>
                <w:rFonts w:ascii="Arial" w:eastAsia="Verdana" w:hAnsi="Arial" w:cs="Arial"/>
                <w:color w:val="0000FF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QU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BEDE951" w14:textId="552136A9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33.301.200,96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11CB0A7" w14:textId="763ADDAA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18.909.199,72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4B1DA8B" w14:textId="66B2068B" w:rsidR="0021126E" w:rsidRPr="00116202" w:rsidRDefault="001B6057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16</w:t>
            </w:r>
            <w:r w:rsidR="004A442E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.</w:t>
            </w:r>
            <w:r w:rsidR="000C6A3E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968.</w:t>
            </w:r>
            <w:r w:rsidR="004A442E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606,04</w:t>
            </w:r>
          </w:p>
        </w:tc>
      </w:tr>
      <w:tr w:rsidR="0021126E" w:rsidRPr="005A27A0" w14:paraId="3207B3EA" w14:textId="77777777" w:rsidTr="009C6F6C">
        <w:trPr>
          <w:trHeight w:hRule="exact" w:val="58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03D8A3E" w14:textId="77777777" w:rsidR="0021126E" w:rsidRPr="005A27A0" w:rsidRDefault="0021126E" w:rsidP="0021126E">
            <w:pPr>
              <w:spacing w:before="7"/>
              <w:ind w:left="179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  <w:r w:rsidRPr="005A27A0"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ECONOMIA COM ISENÇÃO DE D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  <w:t>ESP. BANCÁRIAS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3ED2313" w14:textId="4B56AEA7" w:rsidR="0021126E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R$ 14.502,46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B674C5E" w14:textId="57772C16" w:rsidR="0021126E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R$ 73.460,27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4E9A265" w14:textId="6434A2BC" w:rsidR="0021126E" w:rsidRPr="00302408" w:rsidRDefault="00E04A72" w:rsidP="0021126E">
            <w:pPr>
              <w:jc w:val="center"/>
              <w:rPr>
                <w:rFonts w:ascii="Arial" w:eastAsia="Verdana" w:hAnsi="Arial" w:cs="Arial"/>
                <w:color w:val="FF0000"/>
                <w:sz w:val="18"/>
                <w:szCs w:val="18"/>
                <w:lang w:val="pt-BR"/>
              </w:rPr>
            </w:pPr>
            <w:r w:rsidRPr="00E04A7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R$ 14.797,28</w:t>
            </w:r>
          </w:p>
        </w:tc>
      </w:tr>
      <w:tr w:rsidR="0021126E" w:rsidRPr="00116202" w14:paraId="7C226353" w14:textId="77777777" w:rsidTr="009C6F6C">
        <w:trPr>
          <w:trHeight w:hRule="exact" w:val="629"/>
        </w:trPr>
        <w:tc>
          <w:tcPr>
            <w:tcW w:w="98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  <w:vAlign w:val="center"/>
          </w:tcPr>
          <w:p w14:paraId="6C8DECD3" w14:textId="77777777" w:rsidR="0021126E" w:rsidRPr="00116202" w:rsidRDefault="0021126E" w:rsidP="00E101B8">
            <w:pPr>
              <w:spacing w:before="25" w:line="245" w:lineRule="auto"/>
              <w:ind w:left="484" w:right="187" w:hanging="266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OP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ÃO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 xml:space="preserve">OR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BC34C2C" w14:textId="77777777" w:rsidR="0021126E" w:rsidRPr="00116202" w:rsidRDefault="0021126E" w:rsidP="0021126E">
            <w:pPr>
              <w:spacing w:before="13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2E4DEEA8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L e SRP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EC95F1F" w14:textId="230A1050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E531C07" w14:textId="54208435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5670473" w14:textId="3A94E25F" w:rsidR="0021126E" w:rsidRPr="00116202" w:rsidRDefault="00BC5CF0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</w:tr>
      <w:tr w:rsidR="0021126E" w:rsidRPr="00116202" w14:paraId="5608B6BE" w14:textId="77777777" w:rsidTr="009C6F6C">
        <w:trPr>
          <w:trHeight w:hRule="exact" w:val="696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4E496628" w14:textId="77777777" w:rsidR="0021126E" w:rsidRPr="00116202" w:rsidRDefault="0021126E" w:rsidP="0021126E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0E0E1DF" w14:textId="77777777" w:rsidR="0021126E" w:rsidRPr="00116202" w:rsidRDefault="0021126E" w:rsidP="0021126E">
            <w:pPr>
              <w:spacing w:before="6" w:line="2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7E4623F1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E7CD977" w14:textId="77777777" w:rsidR="0021126E" w:rsidRDefault="0021126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11</w:t>
            </w:r>
          </w:p>
          <w:p w14:paraId="76DDD4C4" w14:textId="16AF9FDF" w:rsidR="0021126E" w:rsidRPr="00116202" w:rsidRDefault="0021126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 = 11 (1)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A94E861" w14:textId="77777777" w:rsidR="0021126E" w:rsidRDefault="0021126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07</w:t>
            </w:r>
          </w:p>
          <w:p w14:paraId="0802AD46" w14:textId="46467A32" w:rsidR="0021126E" w:rsidRPr="00116202" w:rsidRDefault="0021126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Outras </w:t>
            </w:r>
            <w:r w:rsidR="00BA507E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= (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B8BBBC6" w14:textId="77777777" w:rsidR="0021126E" w:rsidRDefault="00BA507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07</w:t>
            </w:r>
          </w:p>
          <w:p w14:paraId="3CF31F68" w14:textId="1E3D6366" w:rsidR="00BA507E" w:rsidRPr="00116202" w:rsidRDefault="00BA507E" w:rsidP="0021126E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Outras = </w:t>
            </w:r>
            <w:r w:rsidR="00A915A1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09 (1)</w:t>
            </w:r>
          </w:p>
        </w:tc>
      </w:tr>
      <w:tr w:rsidR="0021126E" w:rsidRPr="00116202" w14:paraId="574F0E6B" w14:textId="77777777" w:rsidTr="009C6F6C">
        <w:trPr>
          <w:trHeight w:hRule="exact" w:val="715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27576853" w14:textId="77777777" w:rsidR="0021126E" w:rsidRPr="00116202" w:rsidRDefault="0021126E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F49EEB3" w14:textId="77777777" w:rsidR="0021126E" w:rsidRPr="00116202" w:rsidRDefault="0021126E" w:rsidP="0021126E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32572BDC" w14:textId="77777777" w:rsidR="0021126E" w:rsidRPr="00116202" w:rsidRDefault="0021126E" w:rsidP="0021126E">
            <w:pPr>
              <w:ind w:left="100" w:right="969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E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3DC3EEF6" w14:textId="77777777" w:rsidR="0021126E" w:rsidRDefault="0021126E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18</w:t>
            </w:r>
          </w:p>
          <w:p w14:paraId="15DDF245" w14:textId="20B31DC6" w:rsidR="0021126E" w:rsidRPr="00116202" w:rsidRDefault="0021126E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 = 234 (1)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289F692" w14:textId="77777777" w:rsidR="0021126E" w:rsidRDefault="0021126E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20</w:t>
            </w:r>
          </w:p>
          <w:p w14:paraId="19B9E29D" w14:textId="51C4F702" w:rsidR="0021126E" w:rsidRPr="00116202" w:rsidRDefault="0021126E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 = 207 (1)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A582599" w14:textId="6E94186A" w:rsidR="0021126E" w:rsidRDefault="00A915A1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</w:t>
            </w:r>
            <w:r w:rsidR="00213061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19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</w:t>
            </w:r>
          </w:p>
          <w:p w14:paraId="658C6D6E" w14:textId="064224D6" w:rsidR="001B067F" w:rsidRPr="00116202" w:rsidRDefault="001B067F" w:rsidP="0021126E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 = 150 (1)</w:t>
            </w:r>
          </w:p>
        </w:tc>
      </w:tr>
      <w:tr w:rsidR="0021126E" w:rsidRPr="00116202" w14:paraId="567214C5" w14:textId="77777777" w:rsidTr="009C6F6C">
        <w:trPr>
          <w:trHeight w:hRule="exact" w:val="715"/>
        </w:trPr>
        <w:tc>
          <w:tcPr>
            <w:tcW w:w="98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14:paraId="0EE90993" w14:textId="77777777" w:rsidR="0021126E" w:rsidRPr="00116202" w:rsidRDefault="0021126E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D20F2B1" w14:textId="77777777" w:rsidR="0021126E" w:rsidRPr="00116202" w:rsidRDefault="0021126E" w:rsidP="0021126E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140B432D" w14:textId="77777777" w:rsidR="0021126E" w:rsidRPr="00116202" w:rsidRDefault="0021126E" w:rsidP="0021126E">
            <w:pPr>
              <w:tabs>
                <w:tab w:val="left" w:pos="4124"/>
              </w:tabs>
              <w:ind w:left="100" w:right="142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 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ODA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E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2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F1CC4C8" w14:textId="0C44FBDE" w:rsidR="0021126E" w:rsidRPr="0010407E" w:rsidRDefault="0021126E" w:rsidP="0021126E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DB5DF4E" w14:textId="4D7F3BF4" w:rsidR="0021126E" w:rsidRPr="00116202" w:rsidRDefault="0021126E" w:rsidP="0021126E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544AB73" w14:textId="7CBD2316" w:rsidR="0021126E" w:rsidRPr="00116202" w:rsidRDefault="00BC5CF0" w:rsidP="0021126E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21126E" w:rsidRPr="00116202" w14:paraId="505D8A08" w14:textId="77777777" w:rsidTr="009C6F6C">
        <w:trPr>
          <w:trHeight w:hRule="exact" w:val="470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193BA08" w14:textId="77777777" w:rsidR="0021126E" w:rsidRPr="00116202" w:rsidRDefault="0021126E" w:rsidP="0021126E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14:paraId="4B54B765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C0C8C84" w14:textId="6BFE81CD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87749DE" w14:textId="1DC684AB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R$ 100.126,00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359A00A" w14:textId="205266FF" w:rsidR="0021126E" w:rsidRPr="00116202" w:rsidRDefault="00B95A24" w:rsidP="0021126E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R$ </w:t>
            </w:r>
            <w:r w:rsidRPr="00B95A24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75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.</w:t>
            </w:r>
            <w:r w:rsidRPr="00B95A24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065,84</w:t>
            </w:r>
          </w:p>
        </w:tc>
      </w:tr>
      <w:tr w:rsidR="0021126E" w:rsidRPr="005F1563" w14:paraId="249501D3" w14:textId="77777777" w:rsidTr="009C6F6C">
        <w:trPr>
          <w:trHeight w:hRule="exact" w:val="690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2F7ABB7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3DC5CE0" w14:textId="77777777" w:rsidR="0021126E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R$ 4.967.816,06</w:t>
            </w:r>
          </w:p>
          <w:p w14:paraId="54FE1608" w14:textId="17E3E587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(4)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CE931F4" w14:textId="77777777" w:rsidR="0021126E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R$ 3.2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55.</w:t>
            </w: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62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</w:t>
            </w: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,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56</w:t>
            </w:r>
          </w:p>
          <w:p w14:paraId="406D1733" w14:textId="392E232D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(4)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2F5336C" w14:textId="77777777" w:rsidR="0021126E" w:rsidRDefault="00A46D1D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784F31">
              <w:rPr>
                <w:rFonts w:ascii="Arial" w:eastAsia="Verdana" w:hAnsi="Arial" w:cs="Arial"/>
                <w:color w:val="0000FF"/>
                <w:sz w:val="18"/>
                <w:szCs w:val="18"/>
              </w:rPr>
              <w:t>2.902.328,08</w:t>
            </w:r>
          </w:p>
          <w:p w14:paraId="4195A2D8" w14:textId="12448A09" w:rsidR="00784F31" w:rsidRPr="00116202" w:rsidRDefault="00784F3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(4)</w:t>
            </w:r>
          </w:p>
        </w:tc>
      </w:tr>
      <w:tr w:rsidR="00B24791" w:rsidRPr="00116202" w14:paraId="161EDDD9" w14:textId="77777777" w:rsidTr="009C6F6C">
        <w:trPr>
          <w:trHeight w:val="510"/>
        </w:trPr>
        <w:tc>
          <w:tcPr>
            <w:tcW w:w="98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  <w:vAlign w:val="center"/>
          </w:tcPr>
          <w:p w14:paraId="0373CED4" w14:textId="77777777" w:rsidR="00B24791" w:rsidRPr="00116202" w:rsidRDefault="00B24791" w:rsidP="00E101B8">
            <w:pPr>
              <w:spacing w:before="18"/>
              <w:ind w:left="922" w:right="925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8EC6288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F8CF504" w14:textId="1D9E5791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7B10B1">
              <w:rPr>
                <w:rFonts w:ascii="Arial" w:eastAsia="Verdana" w:hAnsi="Arial" w:cs="Arial"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DA06CCC" w14:textId="5E921284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E7ABFDB" w14:textId="0D759790" w:rsidR="00B24791" w:rsidRPr="005F1563" w:rsidRDefault="007E3D1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00</w:t>
            </w:r>
          </w:p>
        </w:tc>
      </w:tr>
      <w:tr w:rsidR="00B24791" w:rsidRPr="00116202" w14:paraId="4945DF58" w14:textId="77777777" w:rsidTr="005958C9">
        <w:trPr>
          <w:trHeight w:val="440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39318488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4EF3033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7718F2DC" w14:textId="24DD3EAD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39.042,20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329D610" w14:textId="56BA3BD4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R$ 17.020,52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705EC45" w14:textId="631BB5E6" w:rsidR="00B24791" w:rsidRPr="00116202" w:rsidRDefault="00D00D3C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R$ 21.975,</w:t>
            </w:r>
            <w:r w:rsidR="00661DD6">
              <w:rPr>
                <w:rFonts w:ascii="Arial" w:eastAsia="Verdana" w:hAnsi="Arial" w:cs="Arial"/>
                <w:color w:val="0000FF"/>
                <w:sz w:val="18"/>
                <w:szCs w:val="18"/>
              </w:rPr>
              <w:t>52</w:t>
            </w:r>
          </w:p>
        </w:tc>
      </w:tr>
      <w:tr w:rsidR="00B24791" w:rsidRPr="00116202" w14:paraId="14A97FA0" w14:textId="77777777" w:rsidTr="005958C9">
        <w:trPr>
          <w:trHeight w:val="510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1896095D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33E3676F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Z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M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A7559B8" w14:textId="41960AB5" w:rsidR="00B24791" w:rsidRPr="00116202" w:rsidRDefault="00B24791" w:rsidP="005958C9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7.276,75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br/>
              <w:t xml:space="preserve">(4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3425A1AA" w14:textId="77777777" w:rsidR="00B24791" w:rsidRDefault="00B24791" w:rsidP="005958C9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R$ 32.853,47</w:t>
            </w:r>
          </w:p>
          <w:p w14:paraId="7AB2F15A" w14:textId="651F0E50" w:rsidR="00B24791" w:rsidRPr="00116202" w:rsidRDefault="00B24791" w:rsidP="005958C9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(5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0AC59E71" w14:textId="77777777" w:rsidR="00B24791" w:rsidRDefault="00661DD6" w:rsidP="005958C9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R$ 100.707,12</w:t>
            </w:r>
          </w:p>
          <w:p w14:paraId="237D300F" w14:textId="56659CCD" w:rsidR="00661DD6" w:rsidRPr="00116202" w:rsidRDefault="005958C9" w:rsidP="005958C9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(28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B24791" w:rsidRPr="00116202" w14:paraId="09502366" w14:textId="77777777" w:rsidTr="009C6F6C">
        <w:trPr>
          <w:trHeight w:val="510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4591DE3D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7484FE4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C2DA384" w14:textId="7DEA705C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R$ 294.666,15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DE6AF96" w14:textId="25E565FF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R$ 436.119,98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35EABC8C" w14:textId="455039A0" w:rsidR="00B24791" w:rsidRPr="00116202" w:rsidRDefault="003D0186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R$ 977.</w:t>
            </w:r>
            <w:r w:rsidR="001F1076">
              <w:rPr>
                <w:rFonts w:ascii="Arial" w:eastAsia="Verdana" w:hAnsi="Arial" w:cs="Arial"/>
                <w:color w:val="0000FF"/>
                <w:sz w:val="18"/>
                <w:szCs w:val="18"/>
              </w:rPr>
              <w:t>109,10</w:t>
            </w:r>
          </w:p>
        </w:tc>
      </w:tr>
      <w:tr w:rsidR="00B24791" w:rsidRPr="00116202" w14:paraId="5894D436" w14:textId="77777777" w:rsidTr="009C6F6C">
        <w:trPr>
          <w:trHeight w:val="510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626AC00B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C8DFE65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Honorários</w:t>
            </w:r>
            <w:proofErr w:type="spellEnd"/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E654F1F" w14:textId="6C86A2C1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R$ 143.500,00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F99176D" w14:textId="041EAC05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R$ 73.870,00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F248F29" w14:textId="369E8D15" w:rsidR="00B24791" w:rsidRPr="00116202" w:rsidRDefault="0008519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R$ 56.320</w:t>
            </w:r>
            <w:r w:rsidR="00B219F0">
              <w:rPr>
                <w:rFonts w:ascii="Arial" w:eastAsia="Verdana" w:hAnsi="Arial" w:cs="Arial"/>
                <w:color w:val="0000FF"/>
                <w:sz w:val="18"/>
                <w:szCs w:val="18"/>
              </w:rPr>
              <w:t>,00</w:t>
            </w:r>
          </w:p>
        </w:tc>
      </w:tr>
      <w:tr w:rsidR="00B24791" w:rsidRPr="00116202" w14:paraId="08A0E221" w14:textId="77777777" w:rsidTr="009C6F6C">
        <w:trPr>
          <w:trHeight w:val="510"/>
        </w:trPr>
        <w:tc>
          <w:tcPr>
            <w:tcW w:w="98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14:paraId="609DFDEC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8716461" w14:textId="77777777" w:rsidR="00B24791" w:rsidRPr="00116202" w:rsidRDefault="00B24791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3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124D5CC" w14:textId="27B9F07E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R$ 81.183,73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5D2AD6EA" w14:textId="234BDFDA" w:rsidR="00B24791" w:rsidRPr="00116202" w:rsidRDefault="00B24791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5F1563">
              <w:rPr>
                <w:rFonts w:ascii="Arial" w:eastAsia="Verdana" w:hAnsi="Arial" w:cs="Arial"/>
                <w:color w:val="0000FF"/>
                <w:sz w:val="18"/>
                <w:szCs w:val="18"/>
              </w:rPr>
              <w:t>R$ 245.205,88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F83A6C0" w14:textId="5DE4F7D3" w:rsidR="00B24791" w:rsidRPr="00116202" w:rsidRDefault="00B219F0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442357">
              <w:rPr>
                <w:rFonts w:ascii="Arial" w:eastAsia="Verdana" w:hAnsi="Arial" w:cs="Arial"/>
                <w:color w:val="0000FF"/>
                <w:sz w:val="18"/>
                <w:szCs w:val="18"/>
              </w:rPr>
              <w:t>567.</w:t>
            </w:r>
            <w:r w:rsidR="00AB5A98">
              <w:rPr>
                <w:rFonts w:ascii="Arial" w:eastAsia="Verdana" w:hAnsi="Arial" w:cs="Arial"/>
                <w:color w:val="0000FF"/>
                <w:sz w:val="18"/>
                <w:szCs w:val="18"/>
              </w:rPr>
              <w:t>900,59</w:t>
            </w:r>
          </w:p>
        </w:tc>
      </w:tr>
      <w:tr w:rsidR="00B24791" w:rsidRPr="00116202" w14:paraId="4028B300" w14:textId="77777777" w:rsidTr="009C6F6C">
        <w:trPr>
          <w:cantSplit/>
          <w:trHeight w:val="510"/>
        </w:trPr>
        <w:tc>
          <w:tcPr>
            <w:tcW w:w="98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14:paraId="789A14FD" w14:textId="77777777" w:rsidR="00B24791" w:rsidRPr="00116202" w:rsidRDefault="00B24791" w:rsidP="0021126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4A24354E" w14:textId="3C62AB49" w:rsidR="00B24791" w:rsidRPr="00DE38EE" w:rsidRDefault="00B24791" w:rsidP="00DE38EE">
            <w:pPr>
              <w:spacing w:before="10"/>
              <w:ind w:left="145"/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</w:pPr>
            <w:r w:rsidRPr="00DE38EE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RECOLHIMENTO DE DARF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6A1DD3DD" w14:textId="535DE697" w:rsidR="00B24791" w:rsidRDefault="00426026" w:rsidP="00F91236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555C005" w14:textId="54641249" w:rsidR="00B24791" w:rsidRPr="005F1563" w:rsidRDefault="00426026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5B44787" w14:textId="2A273B22" w:rsidR="00B24791" w:rsidRPr="00302408" w:rsidRDefault="00E04A72" w:rsidP="0021126E">
            <w:pPr>
              <w:jc w:val="center"/>
              <w:rPr>
                <w:rFonts w:ascii="Arial" w:eastAsia="Verdana" w:hAnsi="Arial" w:cs="Arial"/>
                <w:color w:val="FF0000"/>
                <w:sz w:val="18"/>
                <w:szCs w:val="18"/>
              </w:rPr>
            </w:pPr>
            <w:r w:rsidRPr="002134CC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2134CC" w:rsidRPr="002134CC">
              <w:rPr>
                <w:rFonts w:ascii="Arial" w:eastAsia="Verdana" w:hAnsi="Arial" w:cs="Arial"/>
                <w:color w:val="0000FF"/>
                <w:sz w:val="18"/>
                <w:szCs w:val="18"/>
              </w:rPr>
              <w:t>7.831,63</w:t>
            </w:r>
          </w:p>
        </w:tc>
      </w:tr>
      <w:tr w:rsidR="0021126E" w:rsidRPr="00116202" w14:paraId="78A1145B" w14:textId="77777777" w:rsidTr="009C6F6C">
        <w:trPr>
          <w:trHeight w:hRule="exact" w:val="468"/>
        </w:trPr>
        <w:tc>
          <w:tcPr>
            <w:tcW w:w="5707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14:paraId="1F0FBF51" w14:textId="77777777" w:rsidR="0021126E" w:rsidRPr="00116202" w:rsidRDefault="0021126E" w:rsidP="0021126E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14:paraId="3A2B4A29" w14:textId="77777777" w:rsidR="0021126E" w:rsidRPr="00116202" w:rsidRDefault="0021126E" w:rsidP="0021126E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IA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DÓ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M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29C8E887" w14:textId="7EE0E90A" w:rsidR="0021126E" w:rsidRPr="0010407E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5,60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B8D5085" w14:textId="155918D9" w:rsidR="0021126E" w:rsidRPr="00116202" w:rsidRDefault="0021126E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5,30</w:t>
            </w:r>
          </w:p>
        </w:tc>
        <w:tc>
          <w:tcPr>
            <w:tcW w:w="1448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14:paraId="1756D11D" w14:textId="6E9A6B7E" w:rsidR="0021126E" w:rsidRPr="00116202" w:rsidRDefault="00AB5A98" w:rsidP="0021126E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5,15</w:t>
            </w:r>
          </w:p>
        </w:tc>
      </w:tr>
    </w:tbl>
    <w:p w14:paraId="5696EA8F" w14:textId="77777777" w:rsidR="00C1369D" w:rsidRDefault="00C1369D" w:rsidP="00C1369D">
      <w:pPr>
        <w:spacing w:line="120" w:lineRule="exact"/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</w:pPr>
    </w:p>
    <w:p w14:paraId="0926AA8B" w14:textId="7F28E42A" w:rsidR="00C1369D" w:rsidRPr="001E042B" w:rsidRDefault="00C1369D" w:rsidP="00EB7872">
      <w:pPr>
        <w:spacing w:before="13" w:line="200" w:lineRule="exact"/>
        <w:ind w:left="284"/>
        <w:rPr>
          <w:rFonts w:ascii="Verdana" w:eastAsia="Verdana" w:hAnsi="Verdana" w:cs="Verdana"/>
          <w:sz w:val="16"/>
          <w:szCs w:val="16"/>
          <w:lang w:val="pt-BR"/>
        </w:rPr>
      </w:pPr>
      <w:r w:rsidRPr="001E042B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F</w:t>
      </w:r>
      <w:r w:rsidRPr="001E042B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1E042B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nte</w:t>
      </w:r>
      <w:r w:rsidRPr="001E042B">
        <w:rPr>
          <w:rFonts w:ascii="Verdana" w:eastAsia="Verdana" w:hAnsi="Verdana" w:cs="Verdana"/>
          <w:color w:val="0000FF"/>
          <w:sz w:val="16"/>
          <w:szCs w:val="16"/>
          <w:lang w:val="pt-BR"/>
        </w:rPr>
        <w:t>:</w:t>
      </w:r>
      <w:r w:rsidRPr="001E042B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 xml:space="preserve"> </w:t>
      </w:r>
      <w:r w:rsidR="001E042B" w:rsidRPr="001E042B"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  <w:t>Fonte: Serviço de Importação e Exportação</w:t>
      </w:r>
      <w:r w:rsidR="00EB7872"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  <w:t>.</w:t>
      </w:r>
    </w:p>
    <w:p w14:paraId="2B694ADF" w14:textId="77777777" w:rsidR="00C1369D" w:rsidRPr="00C1369D" w:rsidRDefault="00C1369D" w:rsidP="00C1369D">
      <w:pPr>
        <w:spacing w:line="200" w:lineRule="exact"/>
        <w:rPr>
          <w:rFonts w:ascii="Verdana" w:hAnsi="Verdana"/>
          <w:sz w:val="16"/>
          <w:szCs w:val="16"/>
          <w:lang w:val="pt-BR"/>
        </w:rPr>
      </w:pPr>
    </w:p>
    <w:p w14:paraId="016A2595" w14:textId="77777777" w:rsidR="00C1369D" w:rsidRDefault="00C1369D" w:rsidP="00C71EBE">
      <w:pPr>
        <w:pStyle w:val="PargrafodaLista"/>
        <w:numPr>
          <w:ilvl w:val="0"/>
          <w:numId w:val="3"/>
        </w:numPr>
        <w:ind w:right="95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igibilid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de e</w:t>
      </w:r>
      <w:r w:rsidRPr="00C71EBE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pe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 de</w:t>
      </w:r>
      <w:r w:rsidRPr="00C71EBE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li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ão</w:t>
      </w:r>
      <w:proofErr w:type="gramStart"/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71EBE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proofErr w:type="gramEnd"/>
      <w:r w:rsidRPr="00C71EBE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 ao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paga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as,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cação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í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s,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C71EBE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rv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="00576DFB">
        <w:rPr>
          <w:rFonts w:ascii="Verdana" w:eastAsia="Verdana" w:hAnsi="Verdana" w:cs="Verdana"/>
          <w:color w:val="0000FF"/>
          <w:sz w:val="14"/>
          <w:szCs w:val="14"/>
          <w:lang w:val="pt-BR"/>
        </w:rPr>
        <w:t>s e também aquisição de bens de capital.</w:t>
      </w:r>
    </w:p>
    <w:p w14:paraId="60306D10" w14:textId="77777777" w:rsidR="00C71EBE" w:rsidRPr="00C71EBE" w:rsidRDefault="00C71EBE" w:rsidP="00C71EBE">
      <w:pPr>
        <w:pStyle w:val="PargrafodaLista"/>
        <w:ind w:left="577" w:right="95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3CD4F7E6" w14:textId="77777777" w:rsidR="00C1369D" w:rsidRPr="00C71EBE" w:rsidRDefault="00C1369D" w:rsidP="00F86E74">
      <w:pPr>
        <w:pStyle w:val="PargrafodaLista"/>
        <w:numPr>
          <w:ilvl w:val="0"/>
          <w:numId w:val="3"/>
        </w:numPr>
        <w:spacing w:before="2" w:line="160" w:lineRule="exact"/>
        <w:ind w:left="544" w:right="96" w:hanging="425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ÃO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</w:t>
      </w:r>
      <w:r w:rsidRPr="00C71EBE">
        <w:rPr>
          <w:rFonts w:ascii="Verdana" w:eastAsia="Verdana" w:hAnsi="Verdana" w:cs="Verdana"/>
          <w:b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H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7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AL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E:</w:t>
      </w:r>
      <w:r w:rsidRPr="00C71EBE">
        <w:rPr>
          <w:rFonts w:ascii="Verdana" w:eastAsia="Verdana" w:hAnsi="Verdana" w:cs="Verdana"/>
          <w:b/>
          <w:color w:val="0000FF"/>
          <w:spacing w:val="1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vé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="000C1957"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pagamento é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ef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2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exte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14:paraId="513705E0" w14:textId="77777777" w:rsidR="00C71EBE" w:rsidRPr="00C71EBE" w:rsidRDefault="00C71EBE" w:rsidP="00C71EBE">
      <w:pPr>
        <w:pStyle w:val="PargrafodaLista"/>
        <w:rPr>
          <w:rFonts w:ascii="Verdana" w:eastAsia="Verdana" w:hAnsi="Verdana" w:cs="Verdana"/>
          <w:sz w:val="14"/>
          <w:szCs w:val="14"/>
          <w:lang w:val="pt-BR"/>
        </w:rPr>
      </w:pPr>
    </w:p>
    <w:p w14:paraId="46E93B9D" w14:textId="1162E9A7" w:rsidR="00C1369D" w:rsidRDefault="00C1369D" w:rsidP="00F86E74">
      <w:pPr>
        <w:pStyle w:val="PargrafodaLista"/>
        <w:numPr>
          <w:ilvl w:val="0"/>
          <w:numId w:val="3"/>
        </w:numPr>
        <w:spacing w:before="4" w:line="160" w:lineRule="exact"/>
        <w:ind w:left="567" w:right="96" w:hanging="448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C71EBE">
        <w:rPr>
          <w:rFonts w:ascii="Verdana" w:eastAsia="Verdana" w:hAnsi="Verdana" w:cs="Verdana"/>
          <w:b/>
          <w:color w:val="0000FF"/>
          <w:spacing w:val="27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iun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das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ja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dade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e,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 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ev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un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s.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 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ili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sas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ssa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sa,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C71EBE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ba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cas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="008515AF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frete </w:t>
      </w:r>
      <w:r w:rsidR="00120758">
        <w:rPr>
          <w:rFonts w:ascii="Verdana" w:eastAsia="Verdana" w:hAnsi="Verdana" w:cs="Verdana"/>
          <w:color w:val="0000FF"/>
          <w:sz w:val="14"/>
          <w:szCs w:val="14"/>
          <w:lang w:val="pt-BR"/>
        </w:rPr>
        <w:t>interno etc. (</w:t>
      </w:r>
      <w:r w:rsidR="000951A9">
        <w:rPr>
          <w:rFonts w:ascii="Verdana" w:eastAsia="Verdana" w:hAnsi="Verdana" w:cs="Verdana"/>
          <w:color w:val="0000FF"/>
          <w:sz w:val="14"/>
          <w:szCs w:val="14"/>
          <w:lang w:val="pt-BR"/>
        </w:rPr>
        <w:t>não são consideradas no cálculo: Armazenagem e Seguro de Carga Int´l).</w:t>
      </w:r>
    </w:p>
    <w:p w14:paraId="7CA0DCAF" w14:textId="77777777" w:rsidR="00C71EBE" w:rsidRPr="00C71EBE" w:rsidRDefault="00C71EBE" w:rsidP="00C71EBE">
      <w:pPr>
        <w:pStyle w:val="PargrafodaLista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3D4D66C6" w14:textId="1953F5AE" w:rsidR="00E454B9" w:rsidRPr="00C92456" w:rsidRDefault="000C1957" w:rsidP="00585072">
      <w:pPr>
        <w:pStyle w:val="PargrafodaLista"/>
        <w:numPr>
          <w:ilvl w:val="0"/>
          <w:numId w:val="3"/>
        </w:numPr>
        <w:spacing w:before="4" w:line="160" w:lineRule="exact"/>
        <w:ind w:left="544" w:right="96" w:hanging="425"/>
        <w:jc w:val="both"/>
        <w:rPr>
          <w:rFonts w:ascii="Verdana" w:hAnsi="Verdana"/>
          <w:sz w:val="18"/>
          <w:szCs w:val="18"/>
          <w:lang w:val="pt-BR"/>
        </w:rPr>
      </w:pPr>
      <w:r w:rsidRPr="00C92456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>Aplicada</w:t>
      </w:r>
      <w:r w:rsidR="00C1369D" w:rsidRPr="00C92456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a taxa de R$ </w:t>
      </w:r>
      <w:r w:rsidR="000B5C40" w:rsidRPr="00C92456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5,</w:t>
      </w:r>
      <w:r w:rsidR="00784F3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15</w:t>
      </w:r>
      <w:r w:rsidR="00C1369D" w:rsidRPr="00C92456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por dólar, simbólica, para efeito de cálculo de doação</w:t>
      </w:r>
      <w:r w:rsidR="00784F3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, para o ano de 2023</w:t>
      </w:r>
      <w:r w:rsidR="00C1369D" w:rsidRPr="00C92456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.</w:t>
      </w:r>
    </w:p>
    <w:p w14:paraId="5D6C896D" w14:textId="77777777" w:rsidR="001A6D98" w:rsidRDefault="001A6D98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14:paraId="27E11016" w14:textId="77777777" w:rsidR="00376BFA" w:rsidRPr="00942C21" w:rsidRDefault="00376BFA" w:rsidP="003A427C">
      <w:pPr>
        <w:spacing w:before="21" w:line="240" w:lineRule="exact"/>
        <w:ind w:left="142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L</w:t>
      </w:r>
    </w:p>
    <w:p w14:paraId="0032EEA4" w14:textId="77777777" w:rsidR="00376BFA" w:rsidRPr="00942C21" w:rsidRDefault="00376BFA" w:rsidP="003A427C">
      <w:pPr>
        <w:spacing w:before="5" w:line="220" w:lineRule="exact"/>
        <w:ind w:left="142"/>
        <w:rPr>
          <w:rFonts w:ascii="Verdana" w:hAnsi="Verdana"/>
          <w:sz w:val="18"/>
          <w:szCs w:val="18"/>
          <w:lang w:val="pt-BR"/>
        </w:rPr>
      </w:pPr>
    </w:p>
    <w:p w14:paraId="3CF9CA77" w14:textId="77777777" w:rsidR="00376BFA" w:rsidRPr="00942C21" w:rsidRDefault="00376BFA" w:rsidP="003A427C">
      <w:pPr>
        <w:ind w:left="142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1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2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mb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14:paraId="55D91C9C" w14:textId="5802CFD7" w:rsidR="00376BFA" w:rsidRPr="00942C21" w:rsidRDefault="00376BFA" w:rsidP="003A427C">
      <w:pPr>
        <w:tabs>
          <w:tab w:val="left" w:pos="9356"/>
        </w:tabs>
        <w:ind w:left="142" w:right="1536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="0006779D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="0006779D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06779D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="0006779D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="0006779D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="0006779D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06779D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="0006779D"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="0006779D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="005F1563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8E2348">
        <w:rPr>
          <w:rFonts w:ascii="Verdana" w:eastAsia="Verdana" w:hAnsi="Verdana" w:cs="Verdana"/>
          <w:b/>
          <w:color w:val="FF0000"/>
          <w:spacing w:val="-1"/>
          <w:sz w:val="18"/>
          <w:szCs w:val="18"/>
          <w:lang w:val="pt-BR"/>
        </w:rPr>
        <w:t>18</w:t>
      </w:r>
      <w:r w:rsidR="00F96D16">
        <w:rPr>
          <w:rFonts w:ascii="Verdana" w:eastAsia="Verdana" w:hAnsi="Verdana" w:cs="Verdana"/>
          <w:b/>
          <w:color w:val="FF0000"/>
          <w:spacing w:val="-1"/>
          <w:sz w:val="18"/>
          <w:szCs w:val="18"/>
          <w:lang w:val="pt-BR"/>
        </w:rPr>
        <w:t>9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) </w:t>
      </w:r>
      <w:r w:rsidR="008E2348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cento e oitenta e </w:t>
      </w:r>
      <w:r w:rsidR="00F96D1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nove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is</w:t>
      </w:r>
      <w:r w:rsidR="0096119C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:</w:t>
      </w:r>
    </w:p>
    <w:p w14:paraId="052B6BAF" w14:textId="26B7D8C0" w:rsidR="00376BFA" w:rsidRPr="00942C21" w:rsidRDefault="0006779D" w:rsidP="003A427C">
      <w:pPr>
        <w:ind w:left="142" w:right="89"/>
        <w:jc w:val="both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õ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eme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sa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sas ao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 para pagamento de aquisições no mercado internacional</w:t>
      </w:r>
      <w:r w:rsidR="00376BFA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B6119B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e reembolso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105E5C" w:rsidRPr="00B6119B">
        <w:rPr>
          <w:rFonts w:ascii="Verdana" w:eastAsia="Verdana" w:hAnsi="Verdana" w:cs="Verdana"/>
          <w:b/>
          <w:bCs/>
          <w:color w:val="0000FF"/>
          <w:spacing w:val="1"/>
          <w:sz w:val="18"/>
          <w:szCs w:val="18"/>
          <w:lang w:val="pt-BR"/>
        </w:rPr>
        <w:t>R</w:t>
      </w:r>
      <w:r w:rsidR="00105E5C" w:rsidRPr="00B6119B">
        <w:rPr>
          <w:rFonts w:ascii="Verdana" w:eastAsia="Verdana" w:hAnsi="Verdana" w:cs="Verdana"/>
          <w:b/>
          <w:bCs/>
          <w:color w:val="0000FF"/>
          <w:sz w:val="18"/>
          <w:szCs w:val="18"/>
          <w:lang w:val="pt-BR"/>
        </w:rPr>
        <w:t xml:space="preserve">$ </w:t>
      </w:r>
      <w:r w:rsidR="00BB0352">
        <w:rPr>
          <w:rFonts w:ascii="Arial" w:eastAsia="Verdana" w:hAnsi="Arial" w:cs="Arial"/>
          <w:b/>
          <w:bCs/>
          <w:color w:val="FF0000"/>
          <w:sz w:val="18"/>
          <w:szCs w:val="18"/>
          <w:lang w:val="pt-BR"/>
        </w:rPr>
        <w:t>16.</w:t>
      </w:r>
      <w:r w:rsidR="000655AC">
        <w:rPr>
          <w:rFonts w:ascii="Arial" w:eastAsia="Verdana" w:hAnsi="Arial" w:cs="Arial"/>
          <w:b/>
          <w:bCs/>
          <w:color w:val="FF0000"/>
          <w:sz w:val="18"/>
          <w:szCs w:val="18"/>
          <w:lang w:val="pt-BR"/>
        </w:rPr>
        <w:t>968.606,04</w:t>
      </w:r>
      <w:r w:rsidR="00BB0352">
        <w:rPr>
          <w:rFonts w:ascii="Arial" w:eastAsia="Verdana" w:hAnsi="Arial" w:cs="Arial"/>
          <w:b/>
          <w:bCs/>
          <w:color w:val="0000FF"/>
          <w:sz w:val="18"/>
          <w:szCs w:val="18"/>
          <w:lang w:val="pt-BR"/>
        </w:rPr>
        <w:t>.</w:t>
      </w:r>
    </w:p>
    <w:p w14:paraId="6DCED856" w14:textId="77777777" w:rsidR="00376BFA" w:rsidRPr="00942C21" w:rsidRDefault="00376BFA" w:rsidP="003A427C">
      <w:pPr>
        <w:spacing w:before="4" w:line="180" w:lineRule="exact"/>
        <w:ind w:left="142"/>
        <w:jc w:val="both"/>
        <w:rPr>
          <w:rFonts w:ascii="Verdana" w:hAnsi="Verdana"/>
          <w:b/>
          <w:color w:val="0000FF"/>
          <w:sz w:val="18"/>
          <w:szCs w:val="18"/>
          <w:lang w:val="pt-BR"/>
        </w:rPr>
      </w:pPr>
    </w:p>
    <w:p w14:paraId="334E4B30" w14:textId="390244C7" w:rsidR="00376BFA" w:rsidRPr="00942C21" w:rsidRDefault="00376BFA" w:rsidP="003A427C">
      <w:pPr>
        <w:ind w:left="142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proofErr w:type="gramEnd"/>
      <w:r w:rsidRPr="00942C21">
        <w:rPr>
          <w:rFonts w:ascii="Verdana" w:eastAsia="Verdana" w:hAnsi="Verdana" w:cs="Verdana"/>
          <w:b/>
          <w:color w:val="0000FF"/>
          <w:spacing w:val="3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="00C535BC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pela </w:t>
      </w:r>
      <w:r w:rsidR="009C0CDE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média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="004D6F4C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="004D6F4C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x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14:paraId="5DA7324C" w14:textId="2F071145" w:rsidR="00376BFA" w:rsidRDefault="0096119C" w:rsidP="003A427C">
      <w:pPr>
        <w:ind w:left="142" w:right="88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881FDB">
        <w:rPr>
          <w:rFonts w:ascii="Verdana" w:eastAsia="Verdana" w:hAnsi="Verdana" w:cs="Verdana"/>
          <w:b/>
          <w:color w:val="FF0000"/>
          <w:spacing w:val="-2"/>
          <w:sz w:val="18"/>
          <w:szCs w:val="18"/>
          <w:lang w:val="pt-BR"/>
        </w:rPr>
        <w:t>37</w:t>
      </w:r>
      <w:r w:rsidR="00105E5C" w:rsidRPr="0081129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) </w:t>
      </w:r>
      <w:r w:rsidR="0081129A">
        <w:rPr>
          <w:rFonts w:ascii="Verdana" w:eastAsia="Verdana" w:hAnsi="Verdana" w:cs="Verdana"/>
          <w:b/>
          <w:color w:val="FF0000"/>
          <w:spacing w:val="-2"/>
          <w:sz w:val="18"/>
          <w:szCs w:val="18"/>
          <w:lang w:val="pt-BR"/>
        </w:rPr>
        <w:t>trinta e sete</w:t>
      </w:r>
      <w:r w:rsidR="00105E5C" w:rsidRPr="00BC5CF0">
        <w:rPr>
          <w:rFonts w:ascii="Verdana" w:eastAsia="Verdana" w:hAnsi="Verdana" w:cs="Verdana"/>
          <w:b/>
          <w:color w:val="FF0000"/>
          <w:spacing w:val="-2"/>
          <w:sz w:val="18"/>
          <w:szCs w:val="18"/>
          <w:lang w:val="pt-BR"/>
        </w:rPr>
        <w:t xml:space="preserve"> dias</w:t>
      </w:r>
      <w:r w:rsidR="00376BFA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="00376BFA" w:rsidRPr="00942C21">
        <w:rPr>
          <w:rFonts w:ascii="Verdana" w:eastAsia="Verdana" w:hAnsi="Verdana" w:cs="Verdana"/>
          <w:b/>
          <w:color w:val="0000FF"/>
          <w:spacing w:val="2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levando-se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376BFA" w:rsidRPr="00942C21">
        <w:rPr>
          <w:rFonts w:ascii="Verdana" w:eastAsia="Verdana" w:hAnsi="Verdana" w:cs="Verdana"/>
          <w:color w:val="0000FF"/>
          <w:spacing w:val="20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aç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2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rq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u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2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 </w:t>
      </w:r>
      <w:r w:rsidR="00DE4D4C" w:rsidRPr="0081129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entre 30 e </w:t>
      </w:r>
      <w:r w:rsidR="00D22B90" w:rsidRPr="0081129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60</w:t>
      </w:r>
      <w:r w:rsidR="00376BFA" w:rsidRPr="0081129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dias, após a colocação do pedido. O alcance desta meta é resultado do acompanhamento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ro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á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 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é </w:t>
      </w:r>
      <w:r w:rsidR="00376BFA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 entrega ao requisitante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="00385579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Ainda que alguns processos tenham chegado ao SIEX </w:t>
      </w:r>
      <w:r w:rsidR="00A6219F">
        <w:rPr>
          <w:rFonts w:ascii="Verdana" w:eastAsia="Verdana" w:hAnsi="Verdana" w:cs="Verdana"/>
          <w:color w:val="0000FF"/>
          <w:sz w:val="18"/>
          <w:szCs w:val="18"/>
          <w:lang w:val="pt-BR"/>
        </w:rPr>
        <w:t>após</w:t>
      </w:r>
      <w:r w:rsidR="00385579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a carga atracada no Aeroporto. O que faz com que </w:t>
      </w:r>
      <w:r w:rsidR="001A6FF4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este tempo </w:t>
      </w:r>
      <w:r w:rsidR="00385579">
        <w:rPr>
          <w:rFonts w:ascii="Verdana" w:eastAsia="Verdana" w:hAnsi="Verdana" w:cs="Verdana"/>
          <w:color w:val="0000FF"/>
          <w:sz w:val="18"/>
          <w:szCs w:val="18"/>
          <w:lang w:val="pt-BR"/>
        </w:rPr>
        <w:t>aumente.</w:t>
      </w:r>
      <w:r w:rsidR="00F86E74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</w:p>
    <w:p w14:paraId="724180D9" w14:textId="77777777" w:rsidR="00AC60F1" w:rsidRDefault="00AC60F1" w:rsidP="003A427C">
      <w:pPr>
        <w:ind w:left="142" w:right="88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55F8EC9B" w14:textId="16532D0C" w:rsidR="00AC60F1" w:rsidRPr="00AC60F1" w:rsidRDefault="00AC60F1" w:rsidP="00B43E56">
      <w:pPr>
        <w:jc w:val="both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 w:rsidRPr="00AC60F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1.3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– </w:t>
      </w:r>
      <w:r w:rsidRPr="00AC60F1">
        <w:rPr>
          <w:rFonts w:ascii="Verdana" w:eastAsia="Verdana" w:hAnsi="Verdana" w:cs="Verdana"/>
          <w:color w:val="0000FF"/>
          <w:sz w:val="18"/>
          <w:szCs w:val="18"/>
          <w:lang w:val="pt-BR"/>
        </w:rPr>
        <w:t>Com a negociação realizada junto ao Banco do Brasil em 2018,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para isenção das despesas bancárias nas operações cambiais,</w:t>
      </w:r>
      <w:r w:rsidRPr="00AC60F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a </w:t>
      </w:r>
      <w:r w:rsidRPr="00CF0D5A">
        <w:rPr>
          <w:rFonts w:ascii="Verdana" w:eastAsia="Verdana" w:hAnsi="Verdana" w:cs="Verdana"/>
          <w:b/>
          <w:bCs/>
          <w:color w:val="0000FF"/>
          <w:sz w:val="18"/>
          <w:szCs w:val="18"/>
          <w:lang w:val="pt-BR"/>
        </w:rPr>
        <w:t>Fiocruz-MATRIZ</w:t>
      </w:r>
      <w:r w:rsidRPr="00AC60F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teve uma economi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da ordem de </w:t>
      </w:r>
      <w:r w:rsidR="00105E5C" w:rsidRPr="009E0810">
        <w:rPr>
          <w:rFonts w:ascii="Verdana" w:eastAsia="Verdana" w:hAnsi="Verdana" w:cs="Verdana"/>
          <w:b/>
          <w:bCs/>
          <w:color w:val="FF0000"/>
          <w:sz w:val="18"/>
          <w:szCs w:val="18"/>
          <w:lang w:val="pt-BR"/>
        </w:rPr>
        <w:t xml:space="preserve">R$ </w:t>
      </w:r>
      <w:r w:rsidR="002134CC">
        <w:rPr>
          <w:rFonts w:ascii="Verdana" w:eastAsia="Verdana" w:hAnsi="Verdana" w:cs="Verdana"/>
          <w:b/>
          <w:bCs/>
          <w:color w:val="FF0000"/>
          <w:sz w:val="18"/>
          <w:szCs w:val="18"/>
          <w:lang w:val="pt-BR"/>
        </w:rPr>
        <w:t xml:space="preserve">14.797,28 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em um total de</w:t>
      </w:r>
      <w:r w:rsidRPr="001F1BE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1E74CA" w:rsidRPr="001E74CA">
        <w:rPr>
          <w:rFonts w:ascii="Verdana" w:eastAsia="Verdana" w:hAnsi="Verdana" w:cs="Verdana"/>
          <w:b/>
          <w:color w:val="FF0000"/>
          <w:sz w:val="18"/>
          <w:szCs w:val="18"/>
          <w:lang w:val="pt-BR"/>
        </w:rPr>
        <w:t>202</w:t>
      </w:r>
      <w:r w:rsidR="00105E5C" w:rsidRPr="00B43E5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105E5C" w:rsidRPr="001F1BE0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processos</w:t>
      </w:r>
      <w:r w:rsidR="00105E5C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negociados.</w:t>
      </w:r>
    </w:p>
    <w:p w14:paraId="4999E62D" w14:textId="77777777" w:rsidR="00376BFA" w:rsidRPr="00942C21" w:rsidRDefault="00376BFA" w:rsidP="003A427C">
      <w:pPr>
        <w:spacing w:before="34" w:line="242" w:lineRule="auto"/>
        <w:ind w:left="142" w:right="2446"/>
        <w:rPr>
          <w:rFonts w:ascii="Verdana" w:hAnsi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                </w:t>
      </w:r>
    </w:p>
    <w:p w14:paraId="30202D75" w14:textId="77777777" w:rsidR="00376BFA" w:rsidRPr="00942C21" w:rsidRDefault="00376BFA" w:rsidP="003A427C">
      <w:pPr>
        <w:spacing w:before="21"/>
        <w:ind w:left="142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I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’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L E 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14:paraId="5D7CA490" w14:textId="77777777" w:rsidR="00376BFA" w:rsidRPr="00942C21" w:rsidRDefault="00376BFA" w:rsidP="003A427C">
      <w:pPr>
        <w:spacing w:before="5" w:line="220" w:lineRule="exact"/>
        <w:ind w:left="142"/>
        <w:rPr>
          <w:rFonts w:ascii="Verdana" w:hAnsi="Verdana"/>
          <w:color w:val="FF0000"/>
          <w:sz w:val="18"/>
          <w:szCs w:val="18"/>
          <w:lang w:val="pt-BR"/>
        </w:rPr>
      </w:pPr>
    </w:p>
    <w:p w14:paraId="11C217F5" w14:textId="55E7B25B" w:rsidR="00376BFA" w:rsidRPr="00942C21" w:rsidRDefault="00376BFA" w:rsidP="003A427C">
      <w:pPr>
        <w:ind w:left="142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</w:t>
      </w:r>
      <w:r w:rsidR="004C6C9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–</w:t>
      </w:r>
      <w:r w:rsidR="000164A9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As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s realizadas 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foram </w:t>
      </w:r>
      <w:r w:rsidR="00535D19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de </w:t>
      </w:r>
      <w:r w:rsidR="00867C6C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>75</w:t>
      </w:r>
      <w:r w:rsidR="00B43E56" w:rsidRPr="00B43E56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>%</w:t>
      </w:r>
      <w:r w:rsidR="00535D19" w:rsidRPr="0030729C">
        <w:rPr>
          <w:rFonts w:ascii="Verdana" w:eastAsia="Verdana" w:hAnsi="Verdana" w:cs="Verdana"/>
          <w:b/>
          <w:color w:val="FF0000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s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de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J</w:t>
      </w:r>
      <w:r w:rsidR="0090038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e outros aeroportos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íodo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at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ob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="00E305E3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lo Fiel Depositário</w:t>
      </w:r>
      <w:r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O.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q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a.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usufrui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="00385579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05</w:t>
      </w:r>
      <w:r w:rsidR="00E305E3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E305E3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385579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cinco</w:t>
      </w:r>
      <w:r w:rsidRPr="00E305E3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) </w:t>
      </w:r>
      <w:r w:rsidRPr="00E305E3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d</w:t>
      </w:r>
      <w:r w:rsidRPr="00E305E3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i</w:t>
      </w:r>
      <w:r w:rsidRPr="00E305E3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as</w:t>
      </w:r>
      <w:r w:rsidR="00385579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, conforme Resolução ANAC </w:t>
      </w:r>
      <w:proofErr w:type="spellStart"/>
      <w:r w:rsidR="00385579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Nro</w:t>
      </w:r>
      <w:proofErr w:type="spellEnd"/>
      <w:r w:rsidR="00385579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. 519 de 23 de maio de 2019</w:t>
      </w:r>
      <w:r w:rsidR="00385579" w:rsidRPr="004D6F4C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sejam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cá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E305E3">
        <w:rPr>
          <w:rFonts w:ascii="Verdana" w:eastAsia="Verdana" w:hAnsi="Verdana" w:cs="Verdana"/>
          <w:color w:val="0000FF"/>
          <w:sz w:val="18"/>
          <w:szCs w:val="18"/>
          <w:lang w:val="pt-BR"/>
        </w:rPr>
        <w:t>à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acação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, ou seja, à data da chegada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="0023557D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Houve embarques pelo Porto, que a Fiocruz não tem isenção.</w:t>
      </w:r>
    </w:p>
    <w:p w14:paraId="5E1DDE34" w14:textId="77777777" w:rsidR="00376BFA" w:rsidRPr="00942C21" w:rsidRDefault="00376BFA" w:rsidP="003A427C">
      <w:pPr>
        <w:spacing w:before="10" w:line="100" w:lineRule="exact"/>
        <w:ind w:left="142"/>
        <w:rPr>
          <w:rFonts w:ascii="Verdana" w:hAnsi="Verdana"/>
          <w:color w:val="0000FF"/>
          <w:sz w:val="18"/>
          <w:szCs w:val="18"/>
          <w:lang w:val="pt-BR"/>
        </w:rPr>
      </w:pPr>
    </w:p>
    <w:p w14:paraId="3AE266AE" w14:textId="5A45D651" w:rsidR="00376BFA" w:rsidRDefault="00376BFA" w:rsidP="003A427C">
      <w:pPr>
        <w:ind w:left="142" w:right="87"/>
        <w:jc w:val="both"/>
        <w:rPr>
          <w:rFonts w:ascii="Verdana" w:hAnsi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3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="00C85100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="00D716EC" w:rsidRPr="00D716EC">
        <w:rPr>
          <w:rFonts w:ascii="Verdana" w:eastAsia="Verdana" w:hAnsi="Verdana" w:cs="Verdana"/>
          <w:color w:val="0000FF"/>
          <w:sz w:val="18"/>
          <w:szCs w:val="18"/>
          <w:lang w:val="pt-BR"/>
        </w:rPr>
        <w:t>84</w:t>
      </w:r>
      <w:r w:rsidR="00FD63A2" w:rsidRPr="00D716EC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="00535D19" w:rsidRPr="00D716EC">
        <w:rPr>
          <w:rFonts w:ascii="Verdana" w:eastAsia="Verdana" w:hAnsi="Verdana" w:cs="Verdana"/>
          <w:color w:val="0000FF"/>
          <w:sz w:val="18"/>
          <w:szCs w:val="18"/>
          <w:lang w:val="pt-BR"/>
        </w:rPr>
        <w:t>(</w:t>
      </w:r>
      <w:r w:rsidR="00D716EC" w:rsidRPr="00D716EC">
        <w:rPr>
          <w:rFonts w:ascii="Verdana" w:eastAsia="Verdana" w:hAnsi="Verdana" w:cs="Verdana"/>
          <w:color w:val="0000FF"/>
          <w:sz w:val="18"/>
          <w:szCs w:val="18"/>
          <w:lang w:val="pt-BR"/>
        </w:rPr>
        <w:t>oitenta e quatro</w:t>
      </w:r>
      <w:r w:rsidR="00535D19">
        <w:rPr>
          <w:rFonts w:ascii="Verdana" w:eastAsia="Verdana" w:hAnsi="Verdana" w:cs="Verdana"/>
          <w:color w:val="0000FF"/>
          <w:sz w:val="18"/>
          <w:szCs w:val="18"/>
          <w:lang w:val="pt-BR"/>
        </w:rPr>
        <w:t>)</w:t>
      </w:r>
      <w:r w:rsidR="00535D19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zação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634487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sem pagamento de armazenagem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14:paraId="1A89E95F" w14:textId="77777777" w:rsidR="00376BFA" w:rsidRPr="00942C21" w:rsidRDefault="00376BFA" w:rsidP="003A427C">
      <w:pPr>
        <w:spacing w:before="4" w:line="180" w:lineRule="exact"/>
        <w:ind w:left="142"/>
        <w:rPr>
          <w:rFonts w:ascii="Verdana" w:hAnsi="Verdana"/>
          <w:color w:val="0000FF"/>
          <w:sz w:val="18"/>
          <w:szCs w:val="18"/>
          <w:lang w:val="pt-BR"/>
        </w:rPr>
      </w:pPr>
    </w:p>
    <w:p w14:paraId="37CA91EB" w14:textId="4F42E0DD" w:rsidR="00822D74" w:rsidRDefault="00376BFA" w:rsidP="00C40FE9">
      <w:pPr>
        <w:ind w:left="142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4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="00535D19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da </w:t>
      </w:r>
      <w:r w:rsidR="008E7CD3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mediana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i </w:t>
      </w:r>
      <w:r w:rsidR="00385579">
        <w:rPr>
          <w:rFonts w:ascii="Verdana" w:eastAsia="Verdana" w:hAnsi="Verdana" w:cs="Verdana"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8E7CD3"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  <w:lang w:val="pt-BR"/>
        </w:rPr>
        <w:t>0</w:t>
      </w:r>
      <w:r w:rsidR="006D6FBA" w:rsidRPr="008E7CD3"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  <w:lang w:val="pt-BR"/>
        </w:rPr>
        <w:t>2</w:t>
      </w:r>
      <w:r w:rsidRPr="008E7CD3"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  <w:lang w:val="pt-BR"/>
        </w:rPr>
        <w:t xml:space="preserve"> (</w:t>
      </w:r>
      <w:r w:rsidR="006D6FBA" w:rsidRPr="008E7CD3"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  <w:lang w:val="pt-BR"/>
        </w:rPr>
        <w:t>dois</w:t>
      </w:r>
      <w:r w:rsidRPr="008E7CD3">
        <w:rPr>
          <w:rFonts w:ascii="Verdana" w:eastAsia="Verdana" w:hAnsi="Verdana" w:cs="Verdana"/>
          <w:b/>
          <w:bCs/>
          <w:color w:val="0000FF"/>
          <w:spacing w:val="-1"/>
          <w:sz w:val="18"/>
          <w:szCs w:val="18"/>
          <w:lang w:val="pt-BR"/>
        </w:rPr>
        <w:t>)</w:t>
      </w:r>
      <w:r w:rsidRPr="00BB77CA">
        <w:rPr>
          <w:rFonts w:ascii="Verdana" w:eastAsia="Verdana" w:hAnsi="Verdana" w:cs="Verdana"/>
          <w:b/>
          <w:color w:val="FF0000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“</w:t>
      </w:r>
      <w:r w:rsidR="006D6FBA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muito 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bom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”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(a Fiocruz tem prazo até </w:t>
      </w:r>
      <w:r w:rsidR="00385579" w:rsidRPr="00385579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05</w:t>
      </w:r>
      <w:r w:rsidRPr="00385579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dias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com isenção de armazenagem e capatazia)</w:t>
      </w:r>
      <w:r w:rsidR="00385579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="00F64912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</w:t>
      </w:r>
    </w:p>
    <w:p w14:paraId="714CA4E2" w14:textId="77777777" w:rsidR="00077E62" w:rsidRDefault="00077E62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245E5B01" w14:textId="7387A57D" w:rsidR="00CB504A" w:rsidRDefault="00535D19" w:rsidP="003A427C">
      <w:pPr>
        <w:ind w:left="142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FFFFFF"/>
          <w:spacing w:val="-1"/>
          <w:position w:val="-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E49CF4" wp14:editId="09A5547D">
            <wp:simplePos x="0" y="0"/>
            <wp:positionH relativeFrom="page">
              <wp:posOffset>720090</wp:posOffset>
            </wp:positionH>
            <wp:positionV relativeFrom="paragraph">
              <wp:posOffset>-635</wp:posOffset>
            </wp:positionV>
            <wp:extent cx="5486400" cy="3067050"/>
            <wp:effectExtent l="0" t="0" r="0" b="0"/>
            <wp:wrapNone/>
            <wp:docPr id="396" name="Gráfico 396" title="Prazo de permanência da importação no Armazém de Carga Aérea - Infraero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5F43A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75073E1E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31E6F810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04C75EB3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6F88A72E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68828BB7" w14:textId="77777777"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7336DCFE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1AC90399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2C9BB9DC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6D35E604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47C61107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148810D6" w14:textId="77777777"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42FAACAC" w14:textId="77777777" w:rsidR="00376BFA" w:rsidRPr="00942C21" w:rsidRDefault="00376BFA" w:rsidP="00376BFA">
      <w:pPr>
        <w:ind w:left="838" w:right="87" w:hanging="43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14:paraId="25BF0E8A" w14:textId="77777777"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  </w:t>
      </w:r>
    </w:p>
    <w:p w14:paraId="2D9D859F" w14:textId="77777777"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14:paraId="0F1BF52A" w14:textId="77777777"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14:paraId="3E98FBEA" w14:textId="77777777" w:rsidR="00376BFA" w:rsidRDefault="00376BFA" w:rsidP="00376BFA">
      <w:pPr>
        <w:spacing w:line="200" w:lineRule="exact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14:paraId="0E050791" w14:textId="77777777"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14:paraId="72000B0F" w14:textId="77777777" w:rsidR="00376BFA" w:rsidRPr="00942C21" w:rsidRDefault="00376BFA" w:rsidP="00376BFA">
      <w:pPr>
        <w:spacing w:line="200" w:lineRule="exact"/>
        <w:jc w:val="center"/>
        <w:rPr>
          <w:rFonts w:ascii="Verdana" w:hAnsi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</w:t>
      </w:r>
    </w:p>
    <w:p w14:paraId="06B51FEF" w14:textId="77777777"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D96D370" w14:textId="77777777"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E3A51B1" w14:textId="77777777"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E5CE39F" w14:textId="77777777" w:rsidR="00376BFA" w:rsidRPr="001E042B" w:rsidRDefault="00CA4EBB" w:rsidP="003A427C">
      <w:pPr>
        <w:spacing w:before="13" w:line="200" w:lineRule="exact"/>
        <w:ind w:left="284"/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</w:pPr>
      <w:r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  <w:t xml:space="preserve">          </w:t>
      </w:r>
      <w:r w:rsidR="00822D74" w:rsidRPr="001E042B"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  <w:t>Fonte: Serviço de Importação e Exportação</w:t>
      </w:r>
    </w:p>
    <w:p w14:paraId="3C9508F4" w14:textId="77777777" w:rsidR="009A1872" w:rsidRDefault="009A1872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C854957" w14:textId="77777777" w:rsidR="0028110E" w:rsidRDefault="0028110E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A0F83C4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751C0387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08AEA61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5D36A16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2611837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A97C16A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1C26BF64" w14:textId="77777777" w:rsidR="00D063A8" w:rsidRDefault="00D063A8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835A867" w14:textId="77777777" w:rsidR="00D063A8" w:rsidRDefault="00D063A8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E116603" w14:textId="77777777" w:rsidR="00D063A8" w:rsidRDefault="00D063A8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5023C9F" w14:textId="77777777" w:rsidR="00D063A8" w:rsidRDefault="00D063A8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72B415E3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42E3D7E" w14:textId="77777777" w:rsidR="004A0711" w:rsidRDefault="004A071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05B5A22" w14:textId="77777777" w:rsidR="0057791E" w:rsidRDefault="0057791E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05B7DE1" w14:textId="77777777" w:rsidR="00907931" w:rsidRDefault="00907931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742C7589" w14:textId="4F0C3FE6" w:rsidR="009A1872" w:rsidRPr="00D5095A" w:rsidRDefault="009A1872" w:rsidP="00D5095A">
      <w:pPr>
        <w:pStyle w:val="PargrafodaLista"/>
        <w:numPr>
          <w:ilvl w:val="0"/>
          <w:numId w:val="19"/>
        </w:numPr>
        <w:spacing w:before="21"/>
        <w:jc w:val="center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 w:rsidRPr="00D5095A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D5095A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D5095A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D5095A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D5095A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D5095A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D5095A">
        <w:rPr>
          <w:rFonts w:ascii="Verdana" w:eastAsia="Verdana" w:hAnsi="Verdana" w:cs="Verdana"/>
          <w:b/>
          <w:color w:val="0000CC"/>
          <w:spacing w:val="-4"/>
          <w:sz w:val="18"/>
          <w:szCs w:val="18"/>
          <w:lang w:val="pt-BR"/>
        </w:rPr>
        <w:t xml:space="preserve"> </w:t>
      </w:r>
      <w:r w:rsidRPr="00D5095A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D5095A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D5095A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</w:t>
      </w:r>
      <w:r w:rsidRPr="00D5095A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D5095A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D5095A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IS</w:t>
      </w:r>
    </w:p>
    <w:p w14:paraId="6B03530A" w14:textId="77777777" w:rsidR="0029599B" w:rsidRPr="00942C21" w:rsidRDefault="0029599B" w:rsidP="009A1872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14:paraId="40DED661" w14:textId="740BFF9F" w:rsidR="009A1872" w:rsidRPr="004B4588" w:rsidRDefault="00D5095A" w:rsidP="00D5095A">
      <w:pPr>
        <w:pStyle w:val="PargrafodaLista"/>
        <w:numPr>
          <w:ilvl w:val="1"/>
          <w:numId w:val="19"/>
        </w:numP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–</w:t>
      </w:r>
      <w:r w:rsidR="009A1872" w:rsidRPr="00D5095A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>CAD – CASH AGAINST DOCUMENTS</w:t>
      </w:r>
    </w:p>
    <w:p w14:paraId="0B5A723F" w14:textId="27DD9B8D" w:rsidR="004B4588" w:rsidRDefault="004B4588" w:rsidP="004B4588">
      <w:pPr>
        <w:pStyle w:val="PargrafodaLista"/>
        <w:ind w:left="1383"/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</w:pPr>
    </w:p>
    <w:p w14:paraId="7BA540B1" w14:textId="1E44F508" w:rsidR="004B4588" w:rsidRDefault="004B4588" w:rsidP="004B4588">
      <w:pPr>
        <w:pStyle w:val="PargrafodaLista"/>
        <w:ind w:left="1383"/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4B4588" w:rsidRPr="00942C21" w14:paraId="1CAD89C2" w14:textId="77777777" w:rsidTr="00207237">
        <w:trPr>
          <w:trHeight w:hRule="exact" w:val="269"/>
        </w:trPr>
        <w:tc>
          <w:tcPr>
            <w:tcW w:w="3828" w:type="dxa"/>
            <w:shd w:val="clear" w:color="auto" w:fill="CCFFFF"/>
          </w:tcPr>
          <w:p w14:paraId="7C60099B" w14:textId="77777777" w:rsidR="004B4588" w:rsidRPr="006B1E8D" w:rsidRDefault="004B4588" w:rsidP="00207237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409" w:type="dxa"/>
            <w:shd w:val="clear" w:color="auto" w:fill="CCFFFF"/>
          </w:tcPr>
          <w:p w14:paraId="0B5D7CAB" w14:textId="77777777" w:rsidR="004B4588" w:rsidRPr="006B1E8D" w:rsidRDefault="004B4588" w:rsidP="00207237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CCFFFF"/>
          </w:tcPr>
          <w:p w14:paraId="1C845B41" w14:textId="77777777" w:rsidR="004B4588" w:rsidRPr="006B1E8D" w:rsidRDefault="004B4588" w:rsidP="00207237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4B4588" w:rsidRPr="00A4035C" w14:paraId="3636253B" w14:textId="77777777" w:rsidTr="00207237">
        <w:trPr>
          <w:trHeight w:hRule="exact" w:val="269"/>
        </w:trPr>
        <w:tc>
          <w:tcPr>
            <w:tcW w:w="3828" w:type="dxa"/>
          </w:tcPr>
          <w:p w14:paraId="488A9358" w14:textId="290E41BD" w:rsidR="004B4588" w:rsidRDefault="00AB5116" w:rsidP="00207237">
            <w:pPr>
              <w:spacing w:before="3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2409" w:type="dxa"/>
          </w:tcPr>
          <w:p w14:paraId="074375D5" w14:textId="777576EE" w:rsidR="004B4588" w:rsidRDefault="00FB072F" w:rsidP="0020723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119" w:type="dxa"/>
            <w:vAlign w:val="bottom"/>
          </w:tcPr>
          <w:p w14:paraId="65EFA913" w14:textId="51A9CFE5" w:rsidR="004B4588" w:rsidRPr="00D5095A" w:rsidRDefault="00D30226" w:rsidP="00207237">
            <w:pPr>
              <w:tabs>
                <w:tab w:val="left" w:pos="1999"/>
              </w:tabs>
              <w:spacing w:before="30"/>
              <w:ind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31523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410.187,00</w:t>
            </w:r>
          </w:p>
        </w:tc>
      </w:tr>
      <w:tr w:rsidR="004B4588" w:rsidRPr="00A4035C" w14:paraId="0FEA8324" w14:textId="77777777" w:rsidTr="00207237">
        <w:trPr>
          <w:trHeight w:hRule="exact" w:val="291"/>
        </w:trPr>
        <w:tc>
          <w:tcPr>
            <w:tcW w:w="3828" w:type="dxa"/>
          </w:tcPr>
          <w:p w14:paraId="563F0E6A" w14:textId="2B888B7B" w:rsidR="004B4588" w:rsidRPr="00A4035C" w:rsidRDefault="00AB5116" w:rsidP="00207237">
            <w:pPr>
              <w:spacing w:before="32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VPPCB</w:t>
            </w:r>
          </w:p>
        </w:tc>
        <w:tc>
          <w:tcPr>
            <w:tcW w:w="2409" w:type="dxa"/>
          </w:tcPr>
          <w:p w14:paraId="4C18EB5F" w14:textId="413CC0F4" w:rsidR="004B4588" w:rsidRPr="00942C21" w:rsidRDefault="00FB072F" w:rsidP="0020723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75E2913B" w14:textId="79E9E911" w:rsidR="004B4588" w:rsidRPr="00A4035C" w:rsidRDefault="0031523E" w:rsidP="00207237">
            <w:pPr>
              <w:tabs>
                <w:tab w:val="left" w:pos="1999"/>
              </w:tabs>
              <w:spacing w:before="32"/>
              <w:ind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R$ 62.72</w:t>
            </w:r>
            <w:r w:rsidR="009C1345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,1</w:t>
            </w:r>
            <w:r w:rsidR="009C1345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</w:p>
        </w:tc>
      </w:tr>
      <w:tr w:rsidR="004B4588" w:rsidRPr="00AA14CB" w14:paraId="27E06648" w14:textId="77777777" w:rsidTr="00207237">
        <w:trPr>
          <w:trHeight w:hRule="exact" w:val="271"/>
        </w:trPr>
        <w:tc>
          <w:tcPr>
            <w:tcW w:w="3828" w:type="dxa"/>
          </w:tcPr>
          <w:p w14:paraId="3B4E1EFC" w14:textId="77777777" w:rsidR="004B4588" w:rsidRPr="00AA14CB" w:rsidRDefault="004B4588" w:rsidP="00207237">
            <w:pPr>
              <w:spacing w:before="32"/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</w:pPr>
            <w:r w:rsidRPr="00AA14C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AA14C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2409" w:type="dxa"/>
          </w:tcPr>
          <w:p w14:paraId="3F076C4F" w14:textId="263B6B99" w:rsidR="004B4588" w:rsidRPr="00AA14CB" w:rsidRDefault="00FB072F" w:rsidP="0020723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03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AD2E679" w14:textId="08B6F0BE" w:rsidR="004B4588" w:rsidRPr="00AA14CB" w:rsidRDefault="009C1345" w:rsidP="00207237">
            <w:pPr>
              <w:jc w:val="righ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R$ </w:t>
            </w:r>
            <w:r w:rsidR="00EF3DEF">
              <w:rPr>
                <w:rFonts w:ascii="Verdana" w:hAnsi="Verdana"/>
                <w:b/>
                <w:color w:val="FF0000"/>
                <w:sz w:val="18"/>
                <w:szCs w:val="18"/>
              </w:rPr>
              <w:t>472.916,19</w:t>
            </w:r>
          </w:p>
        </w:tc>
      </w:tr>
    </w:tbl>
    <w:p w14:paraId="601C6A8D" w14:textId="32816C85" w:rsidR="004B4588" w:rsidRDefault="007D5234" w:rsidP="007D5234">
      <w:pPr>
        <w:pStyle w:val="PargrafodaLista"/>
        <w:ind w:left="0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ob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ça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tori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om c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â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caso da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co do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Br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2A2D0907" w14:textId="669282EB" w:rsidR="007D5234" w:rsidRDefault="007D5234" w:rsidP="007D5234">
      <w:pPr>
        <w:pStyle w:val="PargrafodaLista"/>
        <w:ind w:left="0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1DB55241" w14:textId="77777777" w:rsidR="0029599B" w:rsidRDefault="0029599B" w:rsidP="007D5234">
      <w:pPr>
        <w:pStyle w:val="PargrafodaLista"/>
        <w:ind w:left="0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786B6852" w14:textId="77777777" w:rsidR="0029599B" w:rsidRPr="004B4588" w:rsidRDefault="0029599B" w:rsidP="007D5234">
      <w:pPr>
        <w:pStyle w:val="PargrafodaLista"/>
        <w:ind w:left="0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21FFF94F" w14:textId="17F1AF41" w:rsidR="004B4588" w:rsidRDefault="004B4588" w:rsidP="00D5095A">
      <w:pPr>
        <w:pStyle w:val="PargrafodaLista"/>
        <w:numPr>
          <w:ilvl w:val="1"/>
          <w:numId w:val="19"/>
        </w:numP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– CARTA DE CRÉDITO À VISTA</w:t>
      </w:r>
    </w:p>
    <w:p w14:paraId="725C8FAA" w14:textId="640069A9" w:rsidR="00D5095A" w:rsidRDefault="00D5095A" w:rsidP="00D5095A">
      <w:pPr>
        <w:pStyle w:val="PargrafodaLista"/>
        <w:ind w:left="138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7EE270CD" w14:textId="500E64B4" w:rsidR="00D5095A" w:rsidRDefault="00D5095A" w:rsidP="00D5095A">
      <w:pPr>
        <w:pStyle w:val="PargrafodaLista"/>
        <w:ind w:left="138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D5095A" w:rsidRPr="00942C21" w14:paraId="6FD7FA4B" w14:textId="77777777" w:rsidTr="00207237">
        <w:trPr>
          <w:trHeight w:hRule="exact" w:val="269"/>
        </w:trPr>
        <w:tc>
          <w:tcPr>
            <w:tcW w:w="3828" w:type="dxa"/>
            <w:shd w:val="clear" w:color="auto" w:fill="CCFFFF"/>
          </w:tcPr>
          <w:p w14:paraId="7A60EC0E" w14:textId="77777777" w:rsidR="00D5095A" w:rsidRPr="006B1E8D" w:rsidRDefault="00D5095A" w:rsidP="00207237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409" w:type="dxa"/>
            <w:shd w:val="clear" w:color="auto" w:fill="CCFFFF"/>
          </w:tcPr>
          <w:p w14:paraId="734CD24A" w14:textId="77777777" w:rsidR="00D5095A" w:rsidRPr="006B1E8D" w:rsidRDefault="00D5095A" w:rsidP="00207237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CCFFFF"/>
          </w:tcPr>
          <w:p w14:paraId="652C4ECD" w14:textId="77777777" w:rsidR="00D5095A" w:rsidRPr="006B1E8D" w:rsidRDefault="00D5095A" w:rsidP="00207237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D5095A" w:rsidRPr="00A4035C" w14:paraId="6E8AA41D" w14:textId="77777777" w:rsidTr="00207237">
        <w:trPr>
          <w:trHeight w:hRule="exact" w:val="269"/>
        </w:trPr>
        <w:tc>
          <w:tcPr>
            <w:tcW w:w="3828" w:type="dxa"/>
          </w:tcPr>
          <w:p w14:paraId="251374DC" w14:textId="77777777" w:rsidR="00D5095A" w:rsidRPr="00A4035C" w:rsidRDefault="00D5095A" w:rsidP="00207237">
            <w:pPr>
              <w:spacing w:before="3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IOC</w:t>
            </w:r>
          </w:p>
        </w:tc>
        <w:tc>
          <w:tcPr>
            <w:tcW w:w="2409" w:type="dxa"/>
          </w:tcPr>
          <w:p w14:paraId="7676D8FC" w14:textId="3B97A7E8" w:rsidR="00D5095A" w:rsidRPr="00942C21" w:rsidRDefault="00970C39" w:rsidP="00207237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486F3D2C" w14:textId="503A2296" w:rsidR="00D5095A" w:rsidRPr="00A4035C" w:rsidRDefault="00970C39" w:rsidP="00DF2176">
            <w:pPr>
              <w:tabs>
                <w:tab w:val="left" w:pos="1999"/>
              </w:tabs>
              <w:spacing w:before="30"/>
              <w:ind w:left="877"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R$ 156.</w:t>
            </w:r>
            <w:r w:rsidR="00FB39F4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68,</w:t>
            </w:r>
            <w:r w:rsidR="00FB39F4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19</w:t>
            </w:r>
          </w:p>
        </w:tc>
      </w:tr>
      <w:tr w:rsidR="00D5095A" w:rsidRPr="00AA14CB" w14:paraId="421CBF7F" w14:textId="77777777" w:rsidTr="00207237">
        <w:trPr>
          <w:trHeight w:hRule="exact" w:val="271"/>
        </w:trPr>
        <w:tc>
          <w:tcPr>
            <w:tcW w:w="3828" w:type="dxa"/>
          </w:tcPr>
          <w:p w14:paraId="57C6D249" w14:textId="77777777" w:rsidR="00D5095A" w:rsidRPr="00AA14CB" w:rsidRDefault="00D5095A" w:rsidP="00207237">
            <w:pPr>
              <w:spacing w:before="32"/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</w:pPr>
            <w:r w:rsidRPr="00AA14C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AA14C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2409" w:type="dxa"/>
          </w:tcPr>
          <w:p w14:paraId="017E2E23" w14:textId="44F455A4" w:rsidR="00D5095A" w:rsidRPr="00AA14CB" w:rsidRDefault="00FB39F4" w:rsidP="00207237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0BCB29B" w14:textId="6A48F6CB" w:rsidR="00D5095A" w:rsidRPr="00AA14CB" w:rsidRDefault="00970C39" w:rsidP="00207237">
            <w:pPr>
              <w:jc w:val="righ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R$</w:t>
            </w:r>
            <w:r w:rsidR="00FB39F4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156.868,19</w:t>
            </w:r>
          </w:p>
        </w:tc>
      </w:tr>
    </w:tbl>
    <w:p w14:paraId="553D2AF4" w14:textId="77777777" w:rsidR="007D5234" w:rsidRPr="00147BFD" w:rsidRDefault="007D5234" w:rsidP="007D5234">
      <w:pPr>
        <w:spacing w:before="38"/>
        <w:ind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ili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proofErr w:type="gramStart"/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proofErr w:type="gramEnd"/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s  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s, 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iss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 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tc..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eran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600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(</w:t>
      </w:r>
      <w:r w:rsidRPr="00147BFD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ó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)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533A2D86" w14:textId="79F1493D" w:rsidR="00D5095A" w:rsidRDefault="00D5095A" w:rsidP="007D5234">
      <w:pPr>
        <w:pStyle w:val="PargrafodaLista"/>
        <w:ind w:left="993" w:firstLine="390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4BE011E3" w14:textId="4B8E0734" w:rsidR="004B4588" w:rsidRDefault="004B4588" w:rsidP="00D5095A">
      <w:pPr>
        <w:pStyle w:val="PargrafodaLista"/>
        <w:ind w:left="138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22B721A5" w14:textId="77777777" w:rsidR="0029599B" w:rsidRDefault="0029599B" w:rsidP="00D5095A">
      <w:pPr>
        <w:pStyle w:val="PargrafodaLista"/>
        <w:ind w:left="138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07A4CC38" w14:textId="68C6C4C7" w:rsidR="00D5095A" w:rsidRPr="00D5095A" w:rsidRDefault="00D5095A" w:rsidP="00D5095A">
      <w:pPr>
        <w:pStyle w:val="PargrafodaLista"/>
        <w:numPr>
          <w:ilvl w:val="1"/>
          <w:numId w:val="19"/>
        </w:numP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 xml:space="preserve">- </w:t>
      </w:r>
      <w:r w:rsidRPr="00D5095A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D5095A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5095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M</w:t>
      </w:r>
      <w:r w:rsidRPr="00D5095A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E</w:t>
      </w:r>
      <w:r w:rsidRPr="00D5095A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SS</w:t>
      </w:r>
      <w:r w:rsidRPr="00D5095A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D5095A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D5095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5095A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5095A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</w:t>
      </w:r>
      <w:r w:rsidRPr="00D5095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5095A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AQ</w:t>
      </w:r>
      <w:r w:rsidRPr="00D5095A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</w:t>
      </w:r>
      <w:r w:rsidRPr="00D5095A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D5095A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D5095A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(</w:t>
      </w:r>
      <w:r w:rsidRPr="00D5095A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*</w:t>
      </w:r>
      <w:r w:rsidRPr="00D5095A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</w:p>
    <w:p w14:paraId="78D797E9" w14:textId="77777777" w:rsidR="00D5095A" w:rsidRPr="00D5095A" w:rsidRDefault="00D5095A" w:rsidP="00D5095A">
      <w:pPr>
        <w:pStyle w:val="PargrafodaLista"/>
        <w:ind w:left="1383"/>
        <w:rPr>
          <w:rFonts w:ascii="Verdana" w:eastAsia="Verdana" w:hAnsi="Verdana" w:cs="Verdana"/>
          <w:sz w:val="18"/>
          <w:szCs w:val="18"/>
          <w:lang w:val="pt-BR"/>
        </w:rPr>
      </w:pPr>
    </w:p>
    <w:p w14:paraId="3FD32067" w14:textId="77777777" w:rsidR="009A1872" w:rsidRPr="00DC7B06" w:rsidRDefault="009A1872" w:rsidP="009A1872">
      <w:pPr>
        <w:spacing w:before="1" w:line="26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535D19" w:rsidRPr="00942C21" w14:paraId="7868C65E" w14:textId="77777777" w:rsidTr="00DE65B0">
        <w:trPr>
          <w:trHeight w:hRule="exact" w:val="269"/>
        </w:trPr>
        <w:tc>
          <w:tcPr>
            <w:tcW w:w="3828" w:type="dxa"/>
            <w:shd w:val="clear" w:color="auto" w:fill="CCFFFF"/>
          </w:tcPr>
          <w:p w14:paraId="42540C43" w14:textId="77777777" w:rsidR="00535D19" w:rsidRPr="006B1E8D" w:rsidRDefault="00535D19" w:rsidP="00DE65B0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409" w:type="dxa"/>
            <w:shd w:val="clear" w:color="auto" w:fill="CCFFFF"/>
          </w:tcPr>
          <w:p w14:paraId="2D674B92" w14:textId="77777777" w:rsidR="00535D19" w:rsidRPr="006B1E8D" w:rsidRDefault="00535D19" w:rsidP="00DE65B0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3119" w:type="dxa"/>
            <w:shd w:val="clear" w:color="auto" w:fill="CCFFFF"/>
          </w:tcPr>
          <w:p w14:paraId="6ECAE2B9" w14:textId="77777777" w:rsidR="00535D19" w:rsidRPr="006B1E8D" w:rsidRDefault="00535D19" w:rsidP="00DE65B0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627C26" w:rsidRPr="0016158E" w14:paraId="515E6DBB" w14:textId="77777777" w:rsidTr="00207237">
        <w:trPr>
          <w:trHeight w:hRule="exact" w:val="271"/>
        </w:trPr>
        <w:tc>
          <w:tcPr>
            <w:tcW w:w="3828" w:type="dxa"/>
          </w:tcPr>
          <w:p w14:paraId="662B4CEB" w14:textId="2467CA65" w:rsidR="00627C26" w:rsidRDefault="00627C26" w:rsidP="00207237">
            <w:pPr>
              <w:spacing w:before="32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Esc. Téc. Rondônia</w:t>
            </w:r>
          </w:p>
        </w:tc>
        <w:tc>
          <w:tcPr>
            <w:tcW w:w="2409" w:type="dxa"/>
            <w:vAlign w:val="center"/>
          </w:tcPr>
          <w:p w14:paraId="2632B72D" w14:textId="054270E1" w:rsidR="00627C26" w:rsidRPr="00942C21" w:rsidRDefault="00627C26" w:rsidP="00207237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02AA1118" w14:textId="29E84D13" w:rsidR="00627C26" w:rsidRPr="00501009" w:rsidRDefault="00627C26" w:rsidP="00207237">
            <w:pPr>
              <w:spacing w:before="32"/>
              <w:ind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F91C44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535.150,00</w:t>
            </w:r>
          </w:p>
        </w:tc>
      </w:tr>
      <w:tr w:rsidR="00535D19" w:rsidRPr="0016158E" w14:paraId="63869B91" w14:textId="77777777" w:rsidTr="00DE65B0">
        <w:trPr>
          <w:trHeight w:hRule="exact" w:val="271"/>
        </w:trPr>
        <w:tc>
          <w:tcPr>
            <w:tcW w:w="3828" w:type="dxa"/>
          </w:tcPr>
          <w:p w14:paraId="48772287" w14:textId="443E8E55" w:rsidR="00535D19" w:rsidRDefault="00535D19" w:rsidP="00DE65B0">
            <w:pPr>
              <w:spacing w:before="32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="0019223E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AM</w:t>
            </w:r>
          </w:p>
        </w:tc>
        <w:tc>
          <w:tcPr>
            <w:tcW w:w="2409" w:type="dxa"/>
          </w:tcPr>
          <w:p w14:paraId="1D746B4A" w14:textId="3B190DE3" w:rsidR="00535D19" w:rsidRDefault="00530A8D" w:rsidP="00DE65B0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1644ABFC" w14:textId="0ED57990" w:rsidR="00535D19" w:rsidRPr="0019223E" w:rsidRDefault="00530A8D" w:rsidP="0019223E">
            <w:pPr>
              <w:spacing w:before="32"/>
              <w:ind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106E7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22.766,13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535D19" w:rsidRPr="00A4035C" w14:paraId="45CF74E7" w14:textId="77777777" w:rsidTr="00DE65B0">
        <w:trPr>
          <w:trHeight w:hRule="exact" w:val="269"/>
        </w:trPr>
        <w:tc>
          <w:tcPr>
            <w:tcW w:w="3828" w:type="dxa"/>
          </w:tcPr>
          <w:p w14:paraId="3E0AEC48" w14:textId="64C946C6" w:rsidR="00535D19" w:rsidRPr="00942C21" w:rsidRDefault="00535D19" w:rsidP="00DE65B0">
            <w:pPr>
              <w:spacing w:before="3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="00106E76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CC</w:t>
            </w:r>
          </w:p>
        </w:tc>
        <w:tc>
          <w:tcPr>
            <w:tcW w:w="2409" w:type="dxa"/>
          </w:tcPr>
          <w:p w14:paraId="4417617E" w14:textId="42634C73" w:rsidR="00535D19" w:rsidRPr="00942C21" w:rsidRDefault="00106E76" w:rsidP="00DE65B0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119" w:type="dxa"/>
            <w:vAlign w:val="bottom"/>
          </w:tcPr>
          <w:p w14:paraId="500408B9" w14:textId="2C62FF57" w:rsidR="00535D19" w:rsidRPr="0019223E" w:rsidRDefault="00106E76" w:rsidP="0019223E">
            <w:pPr>
              <w:tabs>
                <w:tab w:val="left" w:pos="1999"/>
              </w:tabs>
              <w:spacing w:before="30"/>
              <w:ind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</w:t>
            </w:r>
            <w:r w:rsidR="001122A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162.570,87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535D19" w:rsidRPr="00A4035C" w14:paraId="01349B3E" w14:textId="77777777" w:rsidTr="00DE65B0">
        <w:trPr>
          <w:trHeight w:hRule="exact" w:val="269"/>
        </w:trPr>
        <w:tc>
          <w:tcPr>
            <w:tcW w:w="3828" w:type="dxa"/>
          </w:tcPr>
          <w:p w14:paraId="42C497A3" w14:textId="77777777" w:rsidR="00535D19" w:rsidRDefault="00535D19" w:rsidP="00DE65B0">
            <w:pPr>
              <w:spacing w:before="3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IGM</w:t>
            </w:r>
          </w:p>
        </w:tc>
        <w:tc>
          <w:tcPr>
            <w:tcW w:w="2409" w:type="dxa"/>
          </w:tcPr>
          <w:p w14:paraId="0AFA1A44" w14:textId="2962B015" w:rsidR="00535D19" w:rsidRDefault="0029793F" w:rsidP="00DE65B0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37CE5235" w14:textId="196795FE" w:rsidR="00535D19" w:rsidRDefault="0029793F" w:rsidP="00DE65B0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R$ 968.588,15</w:t>
            </w:r>
          </w:p>
        </w:tc>
      </w:tr>
      <w:tr w:rsidR="00535D19" w:rsidRPr="00A4035C" w14:paraId="547B77C3" w14:textId="77777777" w:rsidTr="00DE65B0">
        <w:trPr>
          <w:trHeight w:hRule="exact" w:val="291"/>
        </w:trPr>
        <w:tc>
          <w:tcPr>
            <w:tcW w:w="3828" w:type="dxa"/>
          </w:tcPr>
          <w:p w14:paraId="5A3440C9" w14:textId="700681FA" w:rsidR="00535D19" w:rsidRPr="00A4035C" w:rsidRDefault="00535D19" w:rsidP="00DE65B0">
            <w:pPr>
              <w:spacing w:before="32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="00E14CC4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RR</w:t>
            </w:r>
          </w:p>
        </w:tc>
        <w:tc>
          <w:tcPr>
            <w:tcW w:w="2409" w:type="dxa"/>
          </w:tcPr>
          <w:p w14:paraId="21A63FC1" w14:textId="74884E2B" w:rsidR="00535D19" w:rsidRPr="00942C21" w:rsidRDefault="00FC46EC" w:rsidP="00DE65B0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01E8A12A" w14:textId="3A91BA12" w:rsidR="00535D19" w:rsidRPr="00A4035C" w:rsidRDefault="00FC46EC" w:rsidP="00DE65B0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0A731E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1.969.367,67</w:t>
            </w:r>
          </w:p>
        </w:tc>
      </w:tr>
      <w:tr w:rsidR="008A14E1" w:rsidRPr="00A4035C" w14:paraId="1786CB4A" w14:textId="77777777" w:rsidTr="00DE65B0">
        <w:trPr>
          <w:trHeight w:hRule="exact" w:val="291"/>
        </w:trPr>
        <w:tc>
          <w:tcPr>
            <w:tcW w:w="3828" w:type="dxa"/>
          </w:tcPr>
          <w:p w14:paraId="684674F0" w14:textId="5D61C492" w:rsidR="008A14E1" w:rsidRDefault="008A14E1" w:rsidP="00DE65B0">
            <w:pPr>
              <w:spacing w:before="32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2409" w:type="dxa"/>
          </w:tcPr>
          <w:p w14:paraId="72011565" w14:textId="3ED79B8D" w:rsidR="008A14E1" w:rsidRPr="00942C21" w:rsidRDefault="00E47AD2" w:rsidP="00DE65B0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3119" w:type="dxa"/>
            <w:vAlign w:val="bottom"/>
          </w:tcPr>
          <w:p w14:paraId="2E9EA759" w14:textId="16A1ED23" w:rsidR="008A14E1" w:rsidRPr="00A4035C" w:rsidRDefault="0072285A" w:rsidP="00DE65B0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E47AD2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1.332.742,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77</w:t>
            </w:r>
          </w:p>
        </w:tc>
      </w:tr>
      <w:tr w:rsidR="00535D19" w:rsidRPr="00A4035C" w14:paraId="1C915D36" w14:textId="77777777" w:rsidTr="00DE65B0">
        <w:trPr>
          <w:trHeight w:hRule="exact" w:val="269"/>
        </w:trPr>
        <w:tc>
          <w:tcPr>
            <w:tcW w:w="3828" w:type="dxa"/>
          </w:tcPr>
          <w:p w14:paraId="1FAE53D4" w14:textId="77777777" w:rsidR="00535D19" w:rsidRPr="00A4035C" w:rsidRDefault="00535D19" w:rsidP="00DE65B0">
            <w:pPr>
              <w:spacing w:before="3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IOC</w:t>
            </w:r>
          </w:p>
        </w:tc>
        <w:tc>
          <w:tcPr>
            <w:tcW w:w="2409" w:type="dxa"/>
          </w:tcPr>
          <w:p w14:paraId="7DD2AA47" w14:textId="4F4E1A14" w:rsidR="00535D19" w:rsidRPr="00942C21" w:rsidRDefault="0072285A" w:rsidP="00DE65B0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19" w:type="dxa"/>
            <w:vAlign w:val="bottom"/>
          </w:tcPr>
          <w:p w14:paraId="15DB63D3" w14:textId="30FD386C" w:rsidR="00535D19" w:rsidRPr="00A4035C" w:rsidRDefault="00FC46EC" w:rsidP="00DE65B0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R$ 16.571,16</w:t>
            </w:r>
          </w:p>
        </w:tc>
      </w:tr>
      <w:tr w:rsidR="00E14CC4" w:rsidRPr="00A4035C" w14:paraId="563F8DE2" w14:textId="77777777" w:rsidTr="00DE65B0">
        <w:trPr>
          <w:trHeight w:hRule="exact" w:val="269"/>
        </w:trPr>
        <w:tc>
          <w:tcPr>
            <w:tcW w:w="3828" w:type="dxa"/>
          </w:tcPr>
          <w:p w14:paraId="2FAB21F1" w14:textId="442EB365" w:rsidR="00E14CC4" w:rsidRDefault="00E14CC4" w:rsidP="00DE65B0">
            <w:pPr>
              <w:spacing w:before="3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VPGDI / PRES.</w:t>
            </w:r>
          </w:p>
        </w:tc>
        <w:tc>
          <w:tcPr>
            <w:tcW w:w="2409" w:type="dxa"/>
          </w:tcPr>
          <w:p w14:paraId="5341ED32" w14:textId="27754CDC" w:rsidR="00E14CC4" w:rsidRDefault="00B30B9C" w:rsidP="00DE65B0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119" w:type="dxa"/>
            <w:vAlign w:val="bottom"/>
          </w:tcPr>
          <w:p w14:paraId="23357E6B" w14:textId="7F8F754C" w:rsidR="00E14CC4" w:rsidRDefault="00B30B9C" w:rsidP="00DE65B0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R$ 6.004.966,</w:t>
            </w:r>
            <w:r w:rsidR="00BD7382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22</w:t>
            </w:r>
          </w:p>
        </w:tc>
      </w:tr>
      <w:tr w:rsidR="00E14CC4" w:rsidRPr="00A4035C" w14:paraId="58DC207B" w14:textId="77777777" w:rsidTr="00DE65B0">
        <w:trPr>
          <w:trHeight w:hRule="exact" w:val="269"/>
        </w:trPr>
        <w:tc>
          <w:tcPr>
            <w:tcW w:w="3828" w:type="dxa"/>
          </w:tcPr>
          <w:p w14:paraId="5257B91D" w14:textId="126DBCFF" w:rsidR="00E14CC4" w:rsidRDefault="00E14CC4" w:rsidP="00DE65B0">
            <w:pPr>
              <w:spacing w:before="3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VPPIS / PRES.</w:t>
            </w:r>
          </w:p>
        </w:tc>
        <w:tc>
          <w:tcPr>
            <w:tcW w:w="2409" w:type="dxa"/>
          </w:tcPr>
          <w:p w14:paraId="0A657F34" w14:textId="6F086282" w:rsidR="00E14CC4" w:rsidRDefault="00BD7382" w:rsidP="00DE65B0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119" w:type="dxa"/>
            <w:vAlign w:val="bottom"/>
          </w:tcPr>
          <w:p w14:paraId="72CDB66B" w14:textId="4EA29D35" w:rsidR="00E14CC4" w:rsidRDefault="00BD7382" w:rsidP="00E14CC4">
            <w:pPr>
              <w:tabs>
                <w:tab w:val="left" w:pos="1999"/>
              </w:tabs>
              <w:spacing w:before="30"/>
              <w:ind w:left="877" w:right="-1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547F27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1.876.535,74</w:t>
            </w:r>
          </w:p>
        </w:tc>
      </w:tr>
      <w:tr w:rsidR="00535D19" w:rsidRPr="00AA14CB" w14:paraId="245EC088" w14:textId="77777777" w:rsidTr="00DE65B0">
        <w:trPr>
          <w:trHeight w:hRule="exact" w:val="271"/>
        </w:trPr>
        <w:tc>
          <w:tcPr>
            <w:tcW w:w="3828" w:type="dxa"/>
          </w:tcPr>
          <w:p w14:paraId="0FB1A601" w14:textId="77777777" w:rsidR="00535D19" w:rsidRPr="00AA14CB" w:rsidRDefault="00535D19" w:rsidP="00DE65B0">
            <w:pPr>
              <w:spacing w:before="32"/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</w:pPr>
            <w:r w:rsidRPr="00AA14C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AA14CB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AA14CB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2409" w:type="dxa"/>
          </w:tcPr>
          <w:p w14:paraId="2D3A2F7C" w14:textId="6C86050A" w:rsidR="00535D19" w:rsidRPr="00AA14CB" w:rsidRDefault="00E07C93" w:rsidP="00DE65B0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22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C3C6796" w14:textId="2E391E76" w:rsidR="00535D19" w:rsidRPr="00E14CC4" w:rsidRDefault="00D62123" w:rsidP="00E14CC4">
            <w:pPr>
              <w:tabs>
                <w:tab w:val="left" w:pos="1999"/>
              </w:tabs>
              <w:spacing w:before="32"/>
              <w:ind w:right="-12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R$ 12.889.</w:t>
            </w:r>
            <w:r w:rsidR="001107AE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258,71</w:t>
            </w:r>
          </w:p>
        </w:tc>
      </w:tr>
    </w:tbl>
    <w:p w14:paraId="1D488399" w14:textId="77777777" w:rsidR="009A1872" w:rsidRPr="00586A4D" w:rsidRDefault="009A1872" w:rsidP="009A1872">
      <w:pPr>
        <w:spacing w:before="7" w:line="1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14:paraId="01ED415A" w14:textId="77777777" w:rsidR="009A1872" w:rsidRPr="00942C21" w:rsidRDefault="009A1872" w:rsidP="003A427C">
      <w:pPr>
        <w:ind w:left="142" w:right="113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es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é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apó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ga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05F0D917" w14:textId="50215C22" w:rsidR="009A1872" w:rsidRDefault="009A1872" w:rsidP="009A1872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2AD859FF" w14:textId="490156B7" w:rsidR="0029599B" w:rsidRDefault="0029599B" w:rsidP="009A1872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53688478" w14:textId="77777777" w:rsidR="0029599B" w:rsidRDefault="0029599B" w:rsidP="009A1872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03C4EE1A" w14:textId="77777777" w:rsidR="00086117" w:rsidRPr="00942C21" w:rsidRDefault="00086117" w:rsidP="009A1872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34EEFC08" w14:textId="77777777" w:rsidR="009A1872" w:rsidRDefault="009A1872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1.2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TECIPADO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(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*)</w:t>
      </w:r>
    </w:p>
    <w:p w14:paraId="4F478A03" w14:textId="77777777" w:rsidR="00480E36" w:rsidRPr="00942C21" w:rsidRDefault="00480E36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</w:p>
    <w:p w14:paraId="06867680" w14:textId="77777777" w:rsidR="009A1872" w:rsidRPr="00942C21" w:rsidRDefault="009A1872" w:rsidP="009A1872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119"/>
      </w:tblGrid>
      <w:tr w:rsidR="009A1872" w:rsidRPr="003B5F4D" w14:paraId="4CF15903" w14:textId="77777777" w:rsidTr="00AC55FF">
        <w:trPr>
          <w:trHeight w:hRule="exact" w:val="240"/>
        </w:trPr>
        <w:tc>
          <w:tcPr>
            <w:tcW w:w="3828" w:type="dxa"/>
            <w:shd w:val="clear" w:color="auto" w:fill="CCFFFF"/>
          </w:tcPr>
          <w:p w14:paraId="6F7CC511" w14:textId="77777777" w:rsidR="009A1872" w:rsidRPr="003472DA" w:rsidRDefault="009A1872" w:rsidP="009A1872">
            <w:pPr>
              <w:spacing w:before="24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2409" w:type="dxa"/>
            <w:shd w:val="clear" w:color="auto" w:fill="CCFFFF"/>
          </w:tcPr>
          <w:p w14:paraId="20A122B3" w14:textId="77777777" w:rsidR="009A1872" w:rsidRPr="003472DA" w:rsidRDefault="009A1872" w:rsidP="009A1872">
            <w:pPr>
              <w:spacing w:before="24"/>
              <w:ind w:left="286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119" w:type="dxa"/>
            <w:shd w:val="clear" w:color="auto" w:fill="CCFFFF"/>
          </w:tcPr>
          <w:p w14:paraId="60BCFAE0" w14:textId="77777777" w:rsidR="009A1872" w:rsidRPr="003472DA" w:rsidRDefault="009A1872" w:rsidP="009A1872">
            <w:pPr>
              <w:spacing w:before="24"/>
              <w:ind w:left="706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C50A78" w:rsidRPr="0095124F" w14:paraId="06608780" w14:textId="77777777" w:rsidTr="00535D19">
        <w:trPr>
          <w:trHeight w:hRule="exact" w:val="335"/>
        </w:trPr>
        <w:tc>
          <w:tcPr>
            <w:tcW w:w="3828" w:type="dxa"/>
          </w:tcPr>
          <w:p w14:paraId="61F0A8AC" w14:textId="7E913266" w:rsidR="00C50A78" w:rsidRPr="00EB4D6A" w:rsidRDefault="00C50A78" w:rsidP="00C50A78">
            <w:pPr>
              <w:spacing w:before="3"/>
              <w:ind w:left="100"/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  <w:t xml:space="preserve">NÃO HOUVE PAGAMENTO </w:t>
            </w:r>
            <w:r w:rsidR="00535D19"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  <w:t>ANTECIPADO</w:t>
            </w:r>
          </w:p>
        </w:tc>
        <w:tc>
          <w:tcPr>
            <w:tcW w:w="2409" w:type="dxa"/>
            <w:vAlign w:val="center"/>
          </w:tcPr>
          <w:p w14:paraId="6883AD7E" w14:textId="77777777" w:rsidR="00C50A78" w:rsidRPr="00942C21" w:rsidRDefault="00C50A78" w:rsidP="00C50A78">
            <w:pPr>
              <w:tabs>
                <w:tab w:val="left" w:pos="1968"/>
              </w:tabs>
              <w:spacing w:before="25"/>
              <w:ind w:left="897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-</w:t>
            </w:r>
          </w:p>
        </w:tc>
        <w:tc>
          <w:tcPr>
            <w:tcW w:w="3119" w:type="dxa"/>
          </w:tcPr>
          <w:p w14:paraId="1EA3A0E7" w14:textId="77777777" w:rsidR="00C50A78" w:rsidRPr="00942C21" w:rsidRDefault="00C50A78" w:rsidP="00147950">
            <w:pPr>
              <w:jc w:val="center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-</w:t>
            </w:r>
          </w:p>
        </w:tc>
      </w:tr>
    </w:tbl>
    <w:p w14:paraId="403AFB36" w14:textId="77777777" w:rsidR="009A1872" w:rsidRPr="00CB33EC" w:rsidRDefault="009A1872" w:rsidP="003A427C">
      <w:pPr>
        <w:spacing w:before="38"/>
        <w:ind w:left="142"/>
        <w:rPr>
          <w:rFonts w:ascii="Verdana" w:eastAsia="Verdana" w:hAnsi="Verdana" w:cs="Verdana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B33EC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isco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j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nt</w:t>
      </w:r>
      <w:r w:rsidRPr="00CB33EC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31C42BEC" w14:textId="30BF083B" w:rsidR="00967A2B" w:rsidRDefault="00967A2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2BAB8D49" w14:textId="6F57F8CB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1CF06455" w14:textId="4D45C999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76B5FE05" w14:textId="77777777" w:rsidR="00366563" w:rsidRDefault="00366563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09564944" w14:textId="77777777" w:rsidR="00366563" w:rsidRDefault="00366563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56121034" w14:textId="77777777" w:rsidR="00366563" w:rsidRDefault="00366563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0953DFAE" w14:textId="71B8DBAB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5BD01792" w14:textId="59251DF8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09A70111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51904838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61A65CC7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72DDC86A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615E4C7C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68BF6DD8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1A921C36" w14:textId="77777777" w:rsidR="004A0711" w:rsidRDefault="004A0711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7FFB9C70" w14:textId="72AD83B9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49C58321" w14:textId="39446B5F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0E8DA916" w14:textId="77777777" w:rsidR="0029599B" w:rsidRDefault="0029599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4DD5C663" w14:textId="77777777" w:rsidR="00086117" w:rsidRPr="00F850F8" w:rsidRDefault="00086117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1D28B303" w14:textId="1FEE7D80" w:rsidR="009A1872" w:rsidRPr="00535D19" w:rsidRDefault="009A1872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1.3 - PA</w:t>
      </w:r>
      <w:r w:rsidRPr="00535D19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G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AME</w:t>
      </w:r>
      <w:r w:rsidRPr="00535D19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  <w:lang w:val="pt-BR"/>
        </w:rPr>
        <w:t>N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TO</w:t>
      </w:r>
      <w:r w:rsidRPr="00535D19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DE</w:t>
      </w:r>
      <w:r w:rsidRPr="00535D19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SE</w:t>
      </w:r>
      <w:r w:rsidRPr="00535D19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VIÇ</w:t>
      </w:r>
      <w:r w:rsidRPr="00535D19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S</w:t>
      </w:r>
      <w:r w:rsidRPr="00535D19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- TIPO</w:t>
      </w:r>
      <w:r w:rsidRPr="00535D19">
        <w:rPr>
          <w:rFonts w:ascii="Verdana" w:eastAsia="Verdana" w:hAnsi="Verdana" w:cs="Verdana"/>
          <w:b/>
          <w:color w:val="0000FF"/>
          <w:spacing w:val="-3"/>
          <w:position w:val="-1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4</w:t>
      </w:r>
      <w:r w:rsidR="00F14093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 (CÂMBIO FINANCEIRO)</w:t>
      </w:r>
    </w:p>
    <w:p w14:paraId="3D6834E9" w14:textId="77777777" w:rsidR="00480E36" w:rsidRPr="00535D19" w:rsidRDefault="00480E36" w:rsidP="009A1872">
      <w:pPr>
        <w:spacing w:line="200" w:lineRule="exact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tbl>
      <w:tblPr>
        <w:tblpPr w:leftFromText="141" w:rightFromText="141" w:vertAnchor="text" w:tblpX="-11" w:tblpY="1"/>
        <w:tblOverlap w:val="never"/>
        <w:tblW w:w="93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2396"/>
        <w:gridCol w:w="3135"/>
      </w:tblGrid>
      <w:tr w:rsidR="00535D19" w:rsidRPr="003B5F4D" w14:paraId="1124FE89" w14:textId="77777777" w:rsidTr="00DE65B0">
        <w:trPr>
          <w:trHeight w:hRule="exact" w:val="269"/>
        </w:trPr>
        <w:tc>
          <w:tcPr>
            <w:tcW w:w="3836" w:type="dxa"/>
            <w:shd w:val="clear" w:color="auto" w:fill="CCFFFF"/>
          </w:tcPr>
          <w:p w14:paraId="518A5C60" w14:textId="77777777" w:rsidR="00535D19" w:rsidRPr="00942C21" w:rsidRDefault="00535D19" w:rsidP="00DE65B0">
            <w:pPr>
              <w:spacing w:before="3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2396" w:type="dxa"/>
            <w:shd w:val="clear" w:color="auto" w:fill="CCFFFF"/>
          </w:tcPr>
          <w:p w14:paraId="4406B7ED" w14:textId="77777777" w:rsidR="00535D19" w:rsidRPr="00942C21" w:rsidRDefault="00535D19" w:rsidP="00DE65B0">
            <w:pPr>
              <w:spacing w:before="33"/>
              <w:ind w:left="445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135" w:type="dxa"/>
            <w:shd w:val="clear" w:color="auto" w:fill="CCFFFF"/>
          </w:tcPr>
          <w:p w14:paraId="50CADA49" w14:textId="77777777" w:rsidR="00535D19" w:rsidRPr="00942C21" w:rsidRDefault="00535D19" w:rsidP="00DE65B0">
            <w:pPr>
              <w:spacing w:before="33"/>
              <w:ind w:left="55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535D19" w:rsidRPr="0095124F" w14:paraId="1AC7BF83" w14:textId="77777777" w:rsidTr="00DE65B0">
        <w:trPr>
          <w:trHeight w:hRule="exact" w:val="267"/>
        </w:trPr>
        <w:tc>
          <w:tcPr>
            <w:tcW w:w="3836" w:type="dxa"/>
          </w:tcPr>
          <w:p w14:paraId="53458358" w14:textId="77777777" w:rsidR="00535D19" w:rsidRPr="005D6660" w:rsidRDefault="00535D19" w:rsidP="00DE65B0">
            <w:pPr>
              <w:tabs>
                <w:tab w:val="left" w:pos="1620"/>
              </w:tabs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5D6660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COC</w:t>
            </w:r>
          </w:p>
        </w:tc>
        <w:tc>
          <w:tcPr>
            <w:tcW w:w="2396" w:type="dxa"/>
            <w:vAlign w:val="center"/>
          </w:tcPr>
          <w:p w14:paraId="2CCC9BF0" w14:textId="2D72832A" w:rsidR="00535D19" w:rsidRPr="005D6660" w:rsidRDefault="004B5480" w:rsidP="00DE65B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07</w:t>
            </w:r>
          </w:p>
        </w:tc>
        <w:tc>
          <w:tcPr>
            <w:tcW w:w="3135" w:type="dxa"/>
            <w:vAlign w:val="center"/>
          </w:tcPr>
          <w:p w14:paraId="40871F47" w14:textId="05F01966" w:rsidR="00535D19" w:rsidRPr="005D6660" w:rsidRDefault="00D35976" w:rsidP="00DE65B0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R$ 85.512,95</w:t>
            </w:r>
          </w:p>
        </w:tc>
      </w:tr>
      <w:tr w:rsidR="00535D19" w:rsidRPr="0095124F" w14:paraId="0DC2E22A" w14:textId="77777777" w:rsidTr="00DE65B0">
        <w:trPr>
          <w:trHeight w:hRule="exact" w:val="267"/>
        </w:trPr>
        <w:tc>
          <w:tcPr>
            <w:tcW w:w="3836" w:type="dxa"/>
          </w:tcPr>
          <w:p w14:paraId="7C0ABA76" w14:textId="77777777" w:rsidR="00535D19" w:rsidRPr="005D6660" w:rsidRDefault="00535D19" w:rsidP="00DE65B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5D666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COGEAD/SIEX</w:t>
            </w:r>
          </w:p>
        </w:tc>
        <w:tc>
          <w:tcPr>
            <w:tcW w:w="2396" w:type="dxa"/>
            <w:vAlign w:val="center"/>
          </w:tcPr>
          <w:p w14:paraId="42A031B6" w14:textId="30DCE6DC" w:rsidR="00535D19" w:rsidRPr="005D6660" w:rsidRDefault="00D35976" w:rsidP="00DE65B0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35" w:type="dxa"/>
            <w:vAlign w:val="center"/>
          </w:tcPr>
          <w:p w14:paraId="169FDBE0" w14:textId="62F5B280" w:rsidR="00535D19" w:rsidRPr="005D6660" w:rsidRDefault="007F79D1" w:rsidP="00DE65B0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R$ 1.775,04</w:t>
            </w:r>
          </w:p>
        </w:tc>
      </w:tr>
      <w:tr w:rsidR="00535D19" w:rsidRPr="0095124F" w14:paraId="326B63FD" w14:textId="77777777" w:rsidTr="00DE65B0">
        <w:trPr>
          <w:trHeight w:hRule="exact" w:val="267"/>
        </w:trPr>
        <w:tc>
          <w:tcPr>
            <w:tcW w:w="3836" w:type="dxa"/>
          </w:tcPr>
          <w:p w14:paraId="0AC618F5" w14:textId="33F2C480" w:rsidR="00535D19" w:rsidRPr="005D6660" w:rsidRDefault="00102F6C" w:rsidP="00DE65B0">
            <w:pPr>
              <w:tabs>
                <w:tab w:val="left" w:pos="1620"/>
              </w:tabs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ENSP</w:t>
            </w:r>
          </w:p>
        </w:tc>
        <w:tc>
          <w:tcPr>
            <w:tcW w:w="2396" w:type="dxa"/>
            <w:vAlign w:val="center"/>
          </w:tcPr>
          <w:p w14:paraId="6CB83609" w14:textId="73F54D0A" w:rsidR="00535D19" w:rsidRPr="005D6660" w:rsidRDefault="00102F6C" w:rsidP="00DE65B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35" w:type="dxa"/>
            <w:vAlign w:val="center"/>
          </w:tcPr>
          <w:p w14:paraId="71FDD899" w14:textId="270186AD" w:rsidR="00535D19" w:rsidRPr="005D6660" w:rsidRDefault="00102F6C" w:rsidP="00DE65B0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7A2DB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541,80</w:t>
            </w:r>
          </w:p>
        </w:tc>
      </w:tr>
      <w:tr w:rsidR="00535D19" w:rsidRPr="0095124F" w14:paraId="59CE6624" w14:textId="77777777" w:rsidTr="00DE65B0">
        <w:trPr>
          <w:trHeight w:hRule="exact" w:val="267"/>
        </w:trPr>
        <w:tc>
          <w:tcPr>
            <w:tcW w:w="3836" w:type="dxa"/>
          </w:tcPr>
          <w:p w14:paraId="5CE7A4DE" w14:textId="2778ACAB" w:rsidR="00535D19" w:rsidRPr="005D6660" w:rsidRDefault="007A2DB0" w:rsidP="00DE65B0">
            <w:pPr>
              <w:tabs>
                <w:tab w:val="left" w:pos="1620"/>
              </w:tabs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EPSJV</w:t>
            </w:r>
          </w:p>
        </w:tc>
        <w:tc>
          <w:tcPr>
            <w:tcW w:w="2396" w:type="dxa"/>
            <w:vAlign w:val="center"/>
          </w:tcPr>
          <w:p w14:paraId="3DACCF2F" w14:textId="7182E0EB" w:rsidR="00535D19" w:rsidRPr="005D6660" w:rsidRDefault="00581034" w:rsidP="00DE65B0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35" w:type="dxa"/>
            <w:vAlign w:val="center"/>
          </w:tcPr>
          <w:p w14:paraId="2995258D" w14:textId="30EFB1EE" w:rsidR="00535D19" w:rsidRPr="005D6660" w:rsidRDefault="00581034" w:rsidP="00DE65B0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R$ 898,59</w:t>
            </w:r>
          </w:p>
        </w:tc>
      </w:tr>
      <w:tr w:rsidR="00535D19" w:rsidRPr="00C06F74" w14:paraId="7DB2819B" w14:textId="77777777" w:rsidTr="00DE65B0">
        <w:trPr>
          <w:trHeight w:hRule="exact" w:val="267"/>
        </w:trPr>
        <w:tc>
          <w:tcPr>
            <w:tcW w:w="3836" w:type="dxa"/>
          </w:tcPr>
          <w:p w14:paraId="5E315DB3" w14:textId="7776A79E" w:rsidR="00535D19" w:rsidRPr="005D6660" w:rsidRDefault="00C06F74" w:rsidP="00DE65B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Esc. Téc. Mato Grosso do Sul</w:t>
            </w:r>
          </w:p>
        </w:tc>
        <w:tc>
          <w:tcPr>
            <w:tcW w:w="2396" w:type="dxa"/>
            <w:vAlign w:val="center"/>
          </w:tcPr>
          <w:p w14:paraId="26E48813" w14:textId="361B6E07" w:rsidR="00535D19" w:rsidRPr="005D6660" w:rsidRDefault="00C06F74" w:rsidP="00DE65B0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135" w:type="dxa"/>
            <w:vAlign w:val="center"/>
          </w:tcPr>
          <w:p w14:paraId="284517E5" w14:textId="59652F6F" w:rsidR="00535D19" w:rsidRPr="005D6660" w:rsidRDefault="00C06F74" w:rsidP="00DE65B0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600F59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22.740,02</w:t>
            </w:r>
          </w:p>
        </w:tc>
      </w:tr>
      <w:tr w:rsidR="00535D19" w:rsidRPr="000A1E11" w14:paraId="7F35BA58" w14:textId="77777777" w:rsidTr="00DE65B0">
        <w:trPr>
          <w:trHeight w:hRule="exact" w:val="267"/>
        </w:trPr>
        <w:tc>
          <w:tcPr>
            <w:tcW w:w="3836" w:type="dxa"/>
          </w:tcPr>
          <w:p w14:paraId="44231A35" w14:textId="430F8AA3" w:rsidR="00535D19" w:rsidRPr="005D6660" w:rsidRDefault="00C75DC9" w:rsidP="00DE65B0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IAM</w:t>
            </w:r>
          </w:p>
        </w:tc>
        <w:tc>
          <w:tcPr>
            <w:tcW w:w="2396" w:type="dxa"/>
            <w:vAlign w:val="center"/>
          </w:tcPr>
          <w:p w14:paraId="11B149AF" w14:textId="132E12CF" w:rsidR="00535D19" w:rsidRPr="005D6660" w:rsidRDefault="00C75DC9" w:rsidP="00DE65B0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3135" w:type="dxa"/>
            <w:vAlign w:val="center"/>
          </w:tcPr>
          <w:p w14:paraId="59647DAA" w14:textId="4294410C" w:rsidR="00535D19" w:rsidRPr="005D6660" w:rsidRDefault="00C75DC9" w:rsidP="00DE65B0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R$ 98.192,63</w:t>
            </w:r>
          </w:p>
        </w:tc>
      </w:tr>
      <w:tr w:rsidR="003337AA" w:rsidRPr="000A1E11" w14:paraId="0ADB998B" w14:textId="77777777" w:rsidTr="00DE65B0">
        <w:trPr>
          <w:trHeight w:hRule="exact" w:val="267"/>
        </w:trPr>
        <w:tc>
          <w:tcPr>
            <w:tcW w:w="3836" w:type="dxa"/>
          </w:tcPr>
          <w:p w14:paraId="4B3ACF22" w14:textId="7F8983CC" w:rsidR="003337AA" w:rsidRPr="005D6660" w:rsidRDefault="00743D2F" w:rsidP="003337AA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ICICT</w:t>
            </w:r>
          </w:p>
        </w:tc>
        <w:tc>
          <w:tcPr>
            <w:tcW w:w="2396" w:type="dxa"/>
            <w:vAlign w:val="center"/>
          </w:tcPr>
          <w:p w14:paraId="2A292D49" w14:textId="59641B7F" w:rsidR="003337AA" w:rsidRPr="005D6660" w:rsidRDefault="00743D2F" w:rsidP="003337AA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135" w:type="dxa"/>
            <w:vAlign w:val="center"/>
          </w:tcPr>
          <w:p w14:paraId="08BB0C82" w14:textId="7EA0FEFE" w:rsidR="003337AA" w:rsidRPr="005D6660" w:rsidRDefault="00743D2F" w:rsidP="003337AA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E2169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315.248,11</w:t>
            </w:r>
          </w:p>
        </w:tc>
      </w:tr>
      <w:tr w:rsidR="003337AA" w:rsidRPr="000A1E11" w14:paraId="03458AB7" w14:textId="77777777" w:rsidTr="00DE65B0">
        <w:trPr>
          <w:trHeight w:hRule="exact" w:val="267"/>
        </w:trPr>
        <w:tc>
          <w:tcPr>
            <w:tcW w:w="3836" w:type="dxa"/>
          </w:tcPr>
          <w:p w14:paraId="259E1375" w14:textId="280FF31D" w:rsidR="003337AA" w:rsidRPr="005D6660" w:rsidRDefault="00E2632F" w:rsidP="003337AA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IFF</w:t>
            </w:r>
          </w:p>
        </w:tc>
        <w:tc>
          <w:tcPr>
            <w:tcW w:w="2396" w:type="dxa"/>
            <w:vAlign w:val="center"/>
          </w:tcPr>
          <w:p w14:paraId="3C5D3E8E" w14:textId="03AAE0F5" w:rsidR="003337AA" w:rsidRPr="005D6660" w:rsidRDefault="00E2632F" w:rsidP="003337AA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135" w:type="dxa"/>
            <w:vAlign w:val="center"/>
          </w:tcPr>
          <w:p w14:paraId="60359943" w14:textId="67F54F1C" w:rsidR="003337AA" w:rsidRPr="005D6660" w:rsidRDefault="00E2632F" w:rsidP="003337AA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</w:t>
            </w:r>
            <w:r w:rsidR="00581EA4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8.530,12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 </w:t>
            </w:r>
          </w:p>
        </w:tc>
      </w:tr>
      <w:tr w:rsidR="00A44402" w:rsidRPr="000A1E11" w14:paraId="3A4F3CDC" w14:textId="77777777" w:rsidTr="00DE65B0">
        <w:trPr>
          <w:trHeight w:hRule="exact" w:val="267"/>
        </w:trPr>
        <w:tc>
          <w:tcPr>
            <w:tcW w:w="3836" w:type="dxa"/>
          </w:tcPr>
          <w:p w14:paraId="5925D165" w14:textId="0D62B5BD" w:rsidR="00A44402" w:rsidRDefault="00A44402" w:rsidP="003337AA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IGM</w:t>
            </w:r>
          </w:p>
        </w:tc>
        <w:tc>
          <w:tcPr>
            <w:tcW w:w="2396" w:type="dxa"/>
            <w:vAlign w:val="center"/>
          </w:tcPr>
          <w:p w14:paraId="1ADEED81" w14:textId="0D42D102" w:rsidR="00A44402" w:rsidRDefault="008A719B" w:rsidP="003337AA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48</w:t>
            </w:r>
          </w:p>
        </w:tc>
        <w:tc>
          <w:tcPr>
            <w:tcW w:w="3135" w:type="dxa"/>
            <w:vAlign w:val="center"/>
          </w:tcPr>
          <w:p w14:paraId="754A3139" w14:textId="680681AC" w:rsidR="00A44402" w:rsidRDefault="008A719B" w:rsidP="003337AA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R$ 593.771,85</w:t>
            </w:r>
          </w:p>
        </w:tc>
      </w:tr>
      <w:tr w:rsidR="009D2AD6" w:rsidRPr="000A1E11" w14:paraId="40213FCB" w14:textId="77777777" w:rsidTr="00DE65B0">
        <w:trPr>
          <w:trHeight w:hRule="exact" w:val="267"/>
        </w:trPr>
        <w:tc>
          <w:tcPr>
            <w:tcW w:w="3836" w:type="dxa"/>
          </w:tcPr>
          <w:p w14:paraId="288C7BAF" w14:textId="35E0192C" w:rsidR="009D2AD6" w:rsidRDefault="009D2AD6" w:rsidP="003337AA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2396" w:type="dxa"/>
            <w:vAlign w:val="center"/>
          </w:tcPr>
          <w:p w14:paraId="3071B0CE" w14:textId="3A627EB6" w:rsidR="009D2AD6" w:rsidRDefault="009D2AD6" w:rsidP="003337AA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135" w:type="dxa"/>
            <w:vAlign w:val="center"/>
          </w:tcPr>
          <w:p w14:paraId="1498AC93" w14:textId="2D5FA94E" w:rsidR="009D2AD6" w:rsidRDefault="009D2AD6" w:rsidP="003337AA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6E14A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127.852,04</w:t>
            </w:r>
          </w:p>
        </w:tc>
      </w:tr>
      <w:tr w:rsidR="003337AA" w:rsidRPr="000A1E11" w14:paraId="0417333D" w14:textId="77777777" w:rsidTr="00DE65B0">
        <w:trPr>
          <w:trHeight w:hRule="exact" w:val="261"/>
        </w:trPr>
        <w:tc>
          <w:tcPr>
            <w:tcW w:w="3836" w:type="dxa"/>
          </w:tcPr>
          <w:p w14:paraId="3D433DCE" w14:textId="77777777" w:rsidR="003337AA" w:rsidRPr="005D6660" w:rsidRDefault="003337AA" w:rsidP="003337AA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5D666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IOC</w:t>
            </w:r>
          </w:p>
        </w:tc>
        <w:tc>
          <w:tcPr>
            <w:tcW w:w="2396" w:type="dxa"/>
            <w:vAlign w:val="center"/>
          </w:tcPr>
          <w:p w14:paraId="57A6DBD4" w14:textId="6C8E77B6" w:rsidR="003337AA" w:rsidRPr="005D6660" w:rsidRDefault="006E14A3" w:rsidP="003337AA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67</w:t>
            </w:r>
          </w:p>
        </w:tc>
        <w:tc>
          <w:tcPr>
            <w:tcW w:w="3135" w:type="dxa"/>
            <w:vAlign w:val="center"/>
          </w:tcPr>
          <w:p w14:paraId="374C459C" w14:textId="082EC6EA" w:rsidR="003337AA" w:rsidRPr="005D6660" w:rsidRDefault="006E14A3" w:rsidP="003337AA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126D74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2.012.448,08</w:t>
            </w:r>
          </w:p>
        </w:tc>
      </w:tr>
      <w:tr w:rsidR="003337AA" w:rsidRPr="000A1E11" w14:paraId="6D0A1617" w14:textId="77777777" w:rsidTr="00DE65B0">
        <w:trPr>
          <w:trHeight w:hRule="exact" w:val="261"/>
        </w:trPr>
        <w:tc>
          <w:tcPr>
            <w:tcW w:w="3836" w:type="dxa"/>
          </w:tcPr>
          <w:p w14:paraId="09155C2B" w14:textId="77777777" w:rsidR="003337AA" w:rsidRPr="005D6660" w:rsidRDefault="003337AA" w:rsidP="003337AA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5D666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IRR</w:t>
            </w:r>
          </w:p>
        </w:tc>
        <w:tc>
          <w:tcPr>
            <w:tcW w:w="2396" w:type="dxa"/>
            <w:vAlign w:val="center"/>
          </w:tcPr>
          <w:p w14:paraId="137D8928" w14:textId="58873A2F" w:rsidR="003337AA" w:rsidRPr="005D6660" w:rsidRDefault="00513893" w:rsidP="003337AA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3135" w:type="dxa"/>
            <w:vAlign w:val="center"/>
          </w:tcPr>
          <w:p w14:paraId="52038B76" w14:textId="0B209976" w:rsidR="003337AA" w:rsidRPr="005D6660" w:rsidRDefault="00513893" w:rsidP="003337AA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R$ 94.146,37</w:t>
            </w:r>
          </w:p>
        </w:tc>
      </w:tr>
      <w:tr w:rsidR="003337AA" w:rsidRPr="000A1E11" w14:paraId="4C9D2EBF" w14:textId="77777777" w:rsidTr="00DE65B0">
        <w:trPr>
          <w:trHeight w:hRule="exact" w:val="261"/>
        </w:trPr>
        <w:tc>
          <w:tcPr>
            <w:tcW w:w="3836" w:type="dxa"/>
          </w:tcPr>
          <w:p w14:paraId="329ED204" w14:textId="77777777" w:rsidR="003337AA" w:rsidRPr="005D6660" w:rsidRDefault="003337AA" w:rsidP="003337AA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5D666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CDTS</w:t>
            </w:r>
          </w:p>
        </w:tc>
        <w:tc>
          <w:tcPr>
            <w:tcW w:w="2396" w:type="dxa"/>
            <w:vAlign w:val="center"/>
          </w:tcPr>
          <w:p w14:paraId="11EBA551" w14:textId="5012F17B" w:rsidR="003337AA" w:rsidRPr="005D6660" w:rsidRDefault="00686BEB" w:rsidP="003337AA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135" w:type="dxa"/>
            <w:vAlign w:val="center"/>
          </w:tcPr>
          <w:p w14:paraId="1831E14E" w14:textId="4FCA60A3" w:rsidR="003337AA" w:rsidRPr="005D6660" w:rsidRDefault="00AB471D" w:rsidP="003337AA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036D5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24.940,53</w:t>
            </w:r>
          </w:p>
        </w:tc>
      </w:tr>
      <w:tr w:rsidR="00DA23A9" w:rsidRPr="000A1E11" w14:paraId="148E9A9D" w14:textId="77777777" w:rsidTr="00DE65B0">
        <w:trPr>
          <w:trHeight w:hRule="exact" w:val="261"/>
        </w:trPr>
        <w:tc>
          <w:tcPr>
            <w:tcW w:w="3836" w:type="dxa"/>
          </w:tcPr>
          <w:p w14:paraId="594E6036" w14:textId="5EB75B31" w:rsidR="00DA23A9" w:rsidRPr="005D6660" w:rsidRDefault="00DA23A9" w:rsidP="003337AA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PRESID./ CRIS</w:t>
            </w:r>
          </w:p>
        </w:tc>
        <w:tc>
          <w:tcPr>
            <w:tcW w:w="2396" w:type="dxa"/>
            <w:vAlign w:val="center"/>
          </w:tcPr>
          <w:p w14:paraId="2ECDCC10" w14:textId="115CAB76" w:rsidR="00DA23A9" w:rsidRDefault="00DA23A9" w:rsidP="003337AA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135" w:type="dxa"/>
            <w:vAlign w:val="center"/>
          </w:tcPr>
          <w:p w14:paraId="281A507D" w14:textId="4FB0558F" w:rsidR="00DA23A9" w:rsidRDefault="00DA23A9" w:rsidP="003337AA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8C11EB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54.665,32</w:t>
            </w:r>
          </w:p>
        </w:tc>
      </w:tr>
      <w:tr w:rsidR="003337AA" w:rsidRPr="000A1E11" w14:paraId="7C5ADDA1" w14:textId="77777777" w:rsidTr="00DE65B0">
        <w:trPr>
          <w:trHeight w:hRule="exact" w:val="261"/>
        </w:trPr>
        <w:tc>
          <w:tcPr>
            <w:tcW w:w="3836" w:type="dxa"/>
          </w:tcPr>
          <w:p w14:paraId="6698B22A" w14:textId="77777777" w:rsidR="003337AA" w:rsidRPr="005D6660" w:rsidRDefault="003337AA" w:rsidP="003337AA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5D6660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VPEIC</w:t>
            </w:r>
          </w:p>
        </w:tc>
        <w:tc>
          <w:tcPr>
            <w:tcW w:w="2396" w:type="dxa"/>
            <w:vAlign w:val="center"/>
          </w:tcPr>
          <w:p w14:paraId="0AF7D94A" w14:textId="44F45C1A" w:rsidR="003337AA" w:rsidRPr="005D6660" w:rsidRDefault="00686BEB" w:rsidP="003337AA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135" w:type="dxa"/>
            <w:vAlign w:val="center"/>
          </w:tcPr>
          <w:p w14:paraId="6157B22A" w14:textId="7F106239" w:rsidR="003337AA" w:rsidRPr="005D6660" w:rsidRDefault="00AB471D" w:rsidP="003337AA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R$ 8.299,50</w:t>
            </w:r>
          </w:p>
        </w:tc>
      </w:tr>
      <w:tr w:rsidR="00647813" w:rsidRPr="00974E23" w14:paraId="7D4DA6B1" w14:textId="77777777" w:rsidTr="00513655">
        <w:trPr>
          <w:trHeight w:hRule="exact" w:val="261"/>
        </w:trPr>
        <w:tc>
          <w:tcPr>
            <w:tcW w:w="3836" w:type="dxa"/>
          </w:tcPr>
          <w:p w14:paraId="44F56AAA" w14:textId="77777777" w:rsidR="00647813" w:rsidRPr="00CA534D" w:rsidRDefault="00647813" w:rsidP="00647813">
            <w:pPr>
              <w:spacing w:before="23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CA534D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2396" w:type="dxa"/>
            <w:vAlign w:val="bottom"/>
          </w:tcPr>
          <w:p w14:paraId="1609DB4B" w14:textId="63C9C4E4" w:rsidR="00647813" w:rsidRPr="00647813" w:rsidRDefault="00693F1C" w:rsidP="00155E3B">
            <w:pPr>
              <w:spacing w:before="23"/>
              <w:ind w:left="696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t>161</w:t>
            </w:r>
          </w:p>
        </w:tc>
        <w:tc>
          <w:tcPr>
            <w:tcW w:w="3135" w:type="dxa"/>
            <w:vAlign w:val="bottom"/>
          </w:tcPr>
          <w:p w14:paraId="132E966E" w14:textId="507437A7" w:rsidR="00647813" w:rsidRPr="00647813" w:rsidRDefault="00693F1C" w:rsidP="00696870">
            <w:pPr>
              <w:spacing w:before="23"/>
              <w:ind w:left="696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t xml:space="preserve">R$ </w:t>
            </w:r>
            <w:r w:rsidR="000251AB"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  <w:t>3.394.897,63</w:t>
            </w:r>
          </w:p>
        </w:tc>
      </w:tr>
    </w:tbl>
    <w:p w14:paraId="61C298AC" w14:textId="77777777" w:rsidR="009A1872" w:rsidRPr="00535D19" w:rsidRDefault="009A1872" w:rsidP="009A1872">
      <w:pPr>
        <w:spacing w:before="5" w:line="120" w:lineRule="exact"/>
        <w:rPr>
          <w:rFonts w:ascii="Verdana" w:hAnsi="Verdana"/>
          <w:sz w:val="18"/>
          <w:szCs w:val="18"/>
          <w:lang w:val="pt-BR"/>
        </w:rPr>
      </w:pPr>
    </w:p>
    <w:p w14:paraId="27E792D2" w14:textId="77777777" w:rsidR="009A1872" w:rsidRPr="00CB33EC" w:rsidRDefault="009A1872" w:rsidP="00A44EA0">
      <w:pPr>
        <w:spacing w:before="38"/>
        <w:ind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B33EC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4</w:t>
      </w:r>
      <w:r w:rsidRPr="00CB33EC">
        <w:rPr>
          <w:rFonts w:ascii="Verdana" w:eastAsia="Verdana" w:hAnsi="Verdana" w:cs="Verdana"/>
          <w:b/>
          <w:color w:val="0000FF"/>
          <w:spacing w:val="3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-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os c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í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 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proofErr w:type="gramStart"/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MS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etc.</w:t>
      </w:r>
      <w:proofErr w:type="gramEnd"/>
    </w:p>
    <w:p w14:paraId="79F8596D" w14:textId="77777777" w:rsidR="00967A2B" w:rsidRDefault="00967A2B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00509A5" w14:textId="16EBE6EC" w:rsidR="00E412A5" w:rsidRDefault="00E412A5" w:rsidP="00931942">
      <w:pPr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306A281" w14:textId="60952699" w:rsidR="00986338" w:rsidRDefault="00986338" w:rsidP="00931942">
      <w:pPr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4F69F9C" w14:textId="77777777" w:rsidR="00986338" w:rsidRDefault="00986338" w:rsidP="00931942">
      <w:pPr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D8A2DFC" w14:textId="77777777" w:rsidR="00976703" w:rsidRDefault="00976703" w:rsidP="00931942">
      <w:pPr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BC3DEC8" w14:textId="18700A3A" w:rsidR="00E412A5" w:rsidRDefault="00B42F38" w:rsidP="006906F3">
      <w:pPr>
        <w:spacing w:line="360" w:lineRule="auto"/>
        <w:ind w:left="142"/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</w:pPr>
      <w:r w:rsidRPr="00931942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Em relação à prestação de serviços, </w:t>
      </w:r>
      <w:r w:rsidR="00931942" w:rsidRPr="00931942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>temos observado crescente aumento</w:t>
      </w:r>
      <w:r w:rsidR="00654CC9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 nos últimos </w:t>
      </w:r>
      <w:r w:rsidR="00C43A2A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anos </w:t>
      </w:r>
      <w:r w:rsidR="00C43A2A" w:rsidRPr="00931942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>neste</w:t>
      </w:r>
      <w:r w:rsidR="00931942" w:rsidRPr="00931942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 segmento com </w:t>
      </w:r>
      <w:r w:rsidR="00654CC9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>publicações, cursos no</w:t>
      </w:r>
      <w:r w:rsidR="00C43A2A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="00654CC9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exterior, software, assinaturas anuais; o que faz com que a Fiocruz tenha </w:t>
      </w:r>
      <w:r w:rsidR="00716BC9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mais diversidade com transações </w:t>
      </w:r>
      <w:r w:rsidR="00C300E1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intelectuais </w:t>
      </w:r>
      <w:r w:rsidR="00716BC9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 xml:space="preserve">em diversas praças. Abaixo apresentamos </w:t>
      </w:r>
      <w:r w:rsidR="00FD2533"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  <w:t>quadro comparativo dos últimos três anos.</w:t>
      </w:r>
    </w:p>
    <w:p w14:paraId="09F90626" w14:textId="14561052" w:rsidR="00976703" w:rsidRDefault="00976703" w:rsidP="00931942">
      <w:pPr>
        <w:ind w:left="142"/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</w:pPr>
    </w:p>
    <w:p w14:paraId="44BCDBCD" w14:textId="1C49224A" w:rsidR="00986338" w:rsidRDefault="00986338" w:rsidP="00931942">
      <w:pPr>
        <w:ind w:left="142"/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</w:pPr>
    </w:p>
    <w:p w14:paraId="4A479CA3" w14:textId="67A303CB" w:rsidR="00976703" w:rsidRPr="00931942" w:rsidRDefault="00976703" w:rsidP="00931942">
      <w:pPr>
        <w:ind w:left="142"/>
        <w:rPr>
          <w:rFonts w:ascii="Verdana" w:eastAsia="Verdana" w:hAnsi="Verdana" w:cs="Verdana"/>
          <w:bCs/>
          <w:color w:val="0000FF"/>
          <w:w w:val="99"/>
          <w:position w:val="-3"/>
          <w:sz w:val="18"/>
          <w:szCs w:val="18"/>
          <w:lang w:val="pt-BR"/>
        </w:rPr>
      </w:pPr>
    </w:p>
    <w:tbl>
      <w:tblPr>
        <w:tblStyle w:val="Tabelacomgrade"/>
        <w:tblW w:w="8646" w:type="dxa"/>
        <w:tblInd w:w="988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1984"/>
      </w:tblGrid>
      <w:tr w:rsidR="00BC5CF0" w14:paraId="7987DB4A" w14:textId="09867C18" w:rsidTr="00BC5CF0">
        <w:trPr>
          <w:trHeight w:val="61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90DB0A" w14:textId="4A80EC54" w:rsidR="00BC5CF0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ANO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B039177" w14:textId="497ED12E" w:rsidR="00BC5CF0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F03853" w14:textId="212BC0E8" w:rsidR="00BC5CF0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02FFF67" w14:textId="0816745B" w:rsidR="00BC5CF0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2023</w:t>
            </w:r>
          </w:p>
        </w:tc>
      </w:tr>
      <w:tr w:rsidR="00BC5CF0" w14:paraId="1EF96EED" w14:textId="3537108C" w:rsidTr="00BC5CF0">
        <w:trPr>
          <w:trHeight w:val="61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BF4A449" w14:textId="5802BE00" w:rsidR="00BC5CF0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QUANTIDADE</w:t>
            </w:r>
          </w:p>
        </w:tc>
        <w:tc>
          <w:tcPr>
            <w:tcW w:w="2268" w:type="dxa"/>
            <w:vAlign w:val="center"/>
          </w:tcPr>
          <w:p w14:paraId="7B6FD645" w14:textId="26944D0A" w:rsidR="00BC5CF0" w:rsidRPr="00986338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 w:rsidRPr="00986338"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>245</w:t>
            </w:r>
          </w:p>
        </w:tc>
        <w:tc>
          <w:tcPr>
            <w:tcW w:w="2268" w:type="dxa"/>
            <w:vAlign w:val="center"/>
          </w:tcPr>
          <w:p w14:paraId="0C7C0F94" w14:textId="225C3A6C" w:rsidR="00BC5CF0" w:rsidRPr="00986338" w:rsidRDefault="00BC5CF0" w:rsidP="00BC5CF0">
            <w:pPr>
              <w:jc w:val="center"/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 w:rsidRPr="00986338"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>214</w:t>
            </w:r>
          </w:p>
        </w:tc>
        <w:tc>
          <w:tcPr>
            <w:tcW w:w="1984" w:type="dxa"/>
            <w:vAlign w:val="center"/>
          </w:tcPr>
          <w:p w14:paraId="234F6ED8" w14:textId="4BB21F2A" w:rsidR="00BC5CF0" w:rsidRPr="00986338" w:rsidRDefault="002E6D16" w:rsidP="00BC5CF0">
            <w:pPr>
              <w:jc w:val="center"/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>161</w:t>
            </w:r>
          </w:p>
        </w:tc>
      </w:tr>
    </w:tbl>
    <w:p w14:paraId="5C618AA3" w14:textId="49AA878C" w:rsidR="00E412A5" w:rsidRDefault="00E412A5" w:rsidP="00931942">
      <w:pPr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44E7403" w14:textId="4C9AA0CF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317F1D9" w14:textId="73D57768" w:rsidR="00986338" w:rsidRDefault="00C871BA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0000FF"/>
          <w:w w:val="99"/>
          <w:position w:val="-3"/>
          <w:sz w:val="18"/>
          <w:szCs w:val="18"/>
          <w:lang w:val="pt-BR"/>
        </w:rPr>
        <w:drawing>
          <wp:anchor distT="0" distB="0" distL="114300" distR="114300" simplePos="0" relativeHeight="251664384" behindDoc="0" locked="0" layoutInCell="1" allowOverlap="1" wp14:anchorId="5E410233" wp14:editId="55BF9466">
            <wp:simplePos x="0" y="0"/>
            <wp:positionH relativeFrom="column">
              <wp:posOffset>670560</wp:posOffset>
            </wp:positionH>
            <wp:positionV relativeFrom="paragraph">
              <wp:posOffset>10795</wp:posOffset>
            </wp:positionV>
            <wp:extent cx="5486400" cy="3562350"/>
            <wp:effectExtent l="0" t="0" r="0" b="0"/>
            <wp:wrapNone/>
            <wp:docPr id="52698846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</w:p>
    <w:p w14:paraId="76347AEA" w14:textId="646687CA" w:rsidR="00986338" w:rsidRDefault="0098633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1AF8A75" w14:textId="57389F2C" w:rsidR="00A44EA0" w:rsidRDefault="009E4156" w:rsidP="009E4156">
      <w:pPr>
        <w:tabs>
          <w:tab w:val="left" w:pos="3600"/>
        </w:tabs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ab/>
      </w:r>
    </w:p>
    <w:p w14:paraId="514C72E3" w14:textId="7CE049CD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37C276C" w14:textId="066ACD05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15198ED" w14:textId="47C79170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FB207C0" w14:textId="4D9FB490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3657243" w14:textId="45DD700C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B2051ED" w14:textId="02071048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33B4E27" w14:textId="1531E70B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679564D" w14:textId="6717A3EE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471DE37" w14:textId="6F6693DB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D433B62" w14:textId="0ABBBF7D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CA74EE4" w14:textId="198A7A4A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0822D37" w14:textId="4D0D89FF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B73CE96" w14:textId="50AA5A7A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F1A2DB8" w14:textId="1A6C8AAF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F3C475B" w14:textId="0CEF65B9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C82F2F3" w14:textId="549F320E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A0A60C1" w14:textId="22E60A7A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2C4AB4F" w14:textId="7DECE2DE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3C85184" w14:textId="36EBF9F7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5E13760" w14:textId="51664122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4CA0531" w14:textId="6618CCD4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AB5D2C4" w14:textId="7C6372C8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E374ABC" w14:textId="1F302E09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CE346B0" w14:textId="187E79FB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ACFF3B2" w14:textId="36C4BA53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42CC0A5" w14:textId="33E74026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994D336" w14:textId="7A4191BA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0000FF"/>
          <w:w w:val="99"/>
          <w:position w:val="-3"/>
          <w:sz w:val="18"/>
          <w:szCs w:val="18"/>
          <w:lang w:val="pt-BR"/>
        </w:rPr>
        <w:drawing>
          <wp:inline distT="0" distB="0" distL="0" distR="0" wp14:anchorId="408086C7" wp14:editId="2F827F15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0E40962" w14:textId="565C69CE" w:rsidR="00A44EA0" w:rsidRDefault="00A44EA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253D4FC" w14:textId="551E9685" w:rsidR="00986338" w:rsidRDefault="0098633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4166289" w14:textId="49CF184E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8E44FD0" w14:textId="77777777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9C553D7" w14:textId="722E02C5" w:rsidR="00986338" w:rsidRDefault="0098633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tbl>
      <w:tblPr>
        <w:tblStyle w:val="Tabelacomgrade"/>
        <w:tblpPr w:leftFromText="180" w:rightFromText="180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1884"/>
        <w:gridCol w:w="2087"/>
        <w:gridCol w:w="2087"/>
        <w:gridCol w:w="3151"/>
      </w:tblGrid>
      <w:tr w:rsidR="00DC556C" w14:paraId="6DBAC032" w14:textId="77777777" w:rsidTr="00D94F4A">
        <w:trPr>
          <w:trHeight w:val="486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4804851E" w14:textId="77777777" w:rsidR="00DC556C" w:rsidRDefault="00DC556C" w:rsidP="00DC556C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ANO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7073AE3B" w14:textId="0108FEDE" w:rsidR="00DC556C" w:rsidRDefault="00DC556C" w:rsidP="00DC556C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2021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14:paraId="20F00193" w14:textId="512639C7" w:rsidR="00DC556C" w:rsidRDefault="00DC556C" w:rsidP="00DC556C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2022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32792CDC" w14:textId="17736A94" w:rsidR="00DC556C" w:rsidRDefault="00DC556C" w:rsidP="00DC556C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2023</w:t>
            </w:r>
          </w:p>
        </w:tc>
      </w:tr>
      <w:tr w:rsidR="00DC556C" w14:paraId="52F0A8AB" w14:textId="77777777" w:rsidTr="00D94F4A">
        <w:trPr>
          <w:trHeight w:val="486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306C3AEC" w14:textId="77777777" w:rsidR="00DC556C" w:rsidRDefault="00DC556C" w:rsidP="00DC556C">
            <w:pPr>
              <w:jc w:val="center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VALORES</w:t>
            </w:r>
          </w:p>
        </w:tc>
        <w:tc>
          <w:tcPr>
            <w:tcW w:w="2087" w:type="dxa"/>
            <w:vAlign w:val="center"/>
          </w:tcPr>
          <w:p w14:paraId="431D33D8" w14:textId="434A1BBA" w:rsidR="00DC556C" w:rsidRPr="00B47D98" w:rsidRDefault="00DC556C" w:rsidP="00DC556C">
            <w:pPr>
              <w:jc w:val="center"/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  <w:t>4.688.888,46</w:t>
            </w:r>
          </w:p>
        </w:tc>
        <w:tc>
          <w:tcPr>
            <w:tcW w:w="2087" w:type="dxa"/>
            <w:vAlign w:val="center"/>
          </w:tcPr>
          <w:p w14:paraId="525AC394" w14:textId="0D16832B" w:rsidR="00DC556C" w:rsidRPr="00B47D98" w:rsidRDefault="00DC556C" w:rsidP="00DC556C">
            <w:pPr>
              <w:jc w:val="center"/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 w:rsidRPr="00A248DA"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  <w:t>3.938.426,65</w:t>
            </w:r>
          </w:p>
        </w:tc>
        <w:tc>
          <w:tcPr>
            <w:tcW w:w="3151" w:type="dxa"/>
            <w:vAlign w:val="center"/>
          </w:tcPr>
          <w:p w14:paraId="7F0DE3FF" w14:textId="3C8D38E6" w:rsidR="009162AF" w:rsidRPr="00B47D98" w:rsidRDefault="000618E2" w:rsidP="009162AF">
            <w:pPr>
              <w:jc w:val="center"/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Cs/>
                <w:color w:val="FF0000"/>
                <w:w w:val="99"/>
                <w:position w:val="-3"/>
                <w:sz w:val="18"/>
                <w:szCs w:val="18"/>
                <w:lang w:val="pt-BR"/>
              </w:rPr>
              <w:t>3.394.897,63</w:t>
            </w:r>
          </w:p>
        </w:tc>
      </w:tr>
    </w:tbl>
    <w:p w14:paraId="10F2B2DA" w14:textId="77777777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2B0AAFB" w14:textId="426F8551" w:rsidR="00E21566" w:rsidRDefault="000618E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0000FF"/>
          <w:w w:val="99"/>
          <w:position w:val="-3"/>
          <w:sz w:val="18"/>
          <w:szCs w:val="18"/>
          <w:lang w:val="pt-BR"/>
        </w:rPr>
        <w:drawing>
          <wp:anchor distT="0" distB="0" distL="114300" distR="114300" simplePos="0" relativeHeight="251665408" behindDoc="0" locked="0" layoutInCell="1" allowOverlap="1" wp14:anchorId="02139339" wp14:editId="7D1AB9CA">
            <wp:simplePos x="0" y="0"/>
            <wp:positionH relativeFrom="column">
              <wp:posOffset>289560</wp:posOffset>
            </wp:positionH>
            <wp:positionV relativeFrom="paragraph">
              <wp:posOffset>35560</wp:posOffset>
            </wp:positionV>
            <wp:extent cx="5829300" cy="3200400"/>
            <wp:effectExtent l="0" t="0" r="0" b="0"/>
            <wp:wrapNone/>
            <wp:docPr id="125614961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89D2" w14:textId="77777777" w:rsidR="00E21566" w:rsidRDefault="00E21566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3252C52" w14:textId="4318DED3" w:rsidR="00060788" w:rsidRDefault="0006078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B5AFE37" w14:textId="24ED76FA" w:rsidR="00060788" w:rsidRDefault="0006078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A62B38D" w14:textId="4A278753" w:rsidR="00060788" w:rsidRDefault="0006078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4A52D9B" w14:textId="77777777" w:rsidR="00060788" w:rsidRDefault="0006078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9DAFEB0" w14:textId="0BAB5FB3" w:rsidR="000427E0" w:rsidRDefault="000427E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BC45416" w14:textId="118901A5" w:rsidR="000427E0" w:rsidRDefault="000427E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A471E1E" w14:textId="3E267F43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C6D5FC4" w14:textId="2E59359D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A464413" w14:textId="1CBCAE59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EB17AD7" w14:textId="161EAA43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DC0F7C8" w14:textId="27A745BF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FF39B9B" w14:textId="3F6F9D1B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2C8E94B" w14:textId="0CD24B01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04671F1" w14:textId="7ABAB856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782168D" w14:textId="54A81B31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02801B0" w14:textId="77777777" w:rsidR="00791122" w:rsidRDefault="0079112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FCF0C44" w14:textId="43F414DD" w:rsidR="000427E0" w:rsidRDefault="000427E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A2334BE" w14:textId="3908A309" w:rsidR="000427E0" w:rsidRDefault="000427E0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F645AA3" w14:textId="77F61154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603B5EF" w14:textId="251CA5E3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1F6D454" w14:textId="553C92C6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FD7A43A" w14:textId="289243C2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14ACBB4" w14:textId="02E12FD1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ECE9D44" w14:textId="0E0EE20A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B2A0CA6" w14:textId="77C101D0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7787621" w14:textId="03588DA9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73F2C50" w14:textId="7D591EEE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D3C6093" w14:textId="31C5DFF8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D550356" w14:textId="140D3237" w:rsidR="008319C5" w:rsidRDefault="008319C5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4A8E74E" w14:textId="6EBE7685" w:rsidR="002D5ADB" w:rsidRDefault="002D5ADB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BD5CEB2" w14:textId="0186AD87" w:rsidR="002D5ADB" w:rsidRDefault="002D5ADB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26BBBE4E" w14:textId="0B807AE6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AF79040" w14:textId="6665BC67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7F9B925" w14:textId="3C37FE8E" w:rsidR="00971BD9" w:rsidRDefault="00A741F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ab/>
        <w:t>REVISTAS</w:t>
      </w:r>
      <w:r w:rsidR="008A2C66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EM </w:t>
      </w: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QUE MAIS PUBLICARAM OS PERIÓDICOS</w:t>
      </w:r>
      <w:r w:rsidR="00AA591E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NO ANO 202</w:t>
      </w:r>
      <w:r w:rsidR="00906D94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3</w:t>
      </w: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.</w:t>
      </w:r>
    </w:p>
    <w:p w14:paraId="232F98AB" w14:textId="77777777" w:rsidR="00A741F8" w:rsidRDefault="00A741F8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37FA9953" w14:textId="6125EDA7" w:rsidR="00971BD9" w:rsidRDefault="00971BD9" w:rsidP="00A741F8">
      <w:pPr>
        <w:spacing w:before="9" w:line="180" w:lineRule="exact"/>
        <w:ind w:left="993"/>
        <w:jc w:val="center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tbl>
      <w:tblPr>
        <w:tblStyle w:val="TabeladeGrade5Escura-nfase1"/>
        <w:tblpPr w:leftFromText="180" w:rightFromText="180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701"/>
        <w:gridCol w:w="1984"/>
      </w:tblGrid>
      <w:tr w:rsidR="00000958" w14:paraId="53840312" w14:textId="25D1E974" w:rsidTr="00BF4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4E3A52FC" w14:textId="3B9D4D70" w:rsidR="00000958" w:rsidRDefault="00000958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RANKING</w:t>
            </w:r>
          </w:p>
        </w:tc>
        <w:tc>
          <w:tcPr>
            <w:tcW w:w="3544" w:type="dxa"/>
            <w:vAlign w:val="center"/>
          </w:tcPr>
          <w:p w14:paraId="07DDD28C" w14:textId="03498ECD" w:rsidR="00000958" w:rsidRDefault="00000958" w:rsidP="00BF4095">
            <w:pPr>
              <w:spacing w:before="9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REVISTA</w:t>
            </w:r>
          </w:p>
        </w:tc>
        <w:tc>
          <w:tcPr>
            <w:tcW w:w="1701" w:type="dxa"/>
            <w:vAlign w:val="center"/>
          </w:tcPr>
          <w:p w14:paraId="01271602" w14:textId="6C154AA7" w:rsidR="00000958" w:rsidRDefault="00000958" w:rsidP="00BF4095">
            <w:pPr>
              <w:spacing w:before="9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QUANTIDADE</w:t>
            </w:r>
          </w:p>
        </w:tc>
        <w:tc>
          <w:tcPr>
            <w:tcW w:w="1984" w:type="dxa"/>
            <w:vAlign w:val="center"/>
          </w:tcPr>
          <w:p w14:paraId="00F5DD3D" w14:textId="7622BDE8" w:rsidR="00000958" w:rsidRDefault="00000958" w:rsidP="00BF4095">
            <w:pPr>
              <w:spacing w:before="9" w:line="1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VALOR</w:t>
            </w:r>
          </w:p>
        </w:tc>
      </w:tr>
      <w:tr w:rsidR="0022425B" w14:paraId="26FF1AC9" w14:textId="4DC22924" w:rsidTr="00BF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777D406" w14:textId="5B76066F" w:rsidR="0022425B" w:rsidRDefault="0022425B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1º</w:t>
            </w:r>
          </w:p>
        </w:tc>
        <w:tc>
          <w:tcPr>
            <w:tcW w:w="3544" w:type="dxa"/>
            <w:vAlign w:val="center"/>
          </w:tcPr>
          <w:p w14:paraId="1369A36B" w14:textId="74B758F7" w:rsidR="0022425B" w:rsidRDefault="0022425B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8A2C66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MDPI AG</w:t>
            </w:r>
          </w:p>
        </w:tc>
        <w:tc>
          <w:tcPr>
            <w:tcW w:w="1701" w:type="dxa"/>
            <w:vAlign w:val="center"/>
          </w:tcPr>
          <w:p w14:paraId="66174D58" w14:textId="38DCF0D8" w:rsidR="0022425B" w:rsidRDefault="0022425B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36</w:t>
            </w:r>
          </w:p>
        </w:tc>
        <w:tc>
          <w:tcPr>
            <w:tcW w:w="1984" w:type="dxa"/>
            <w:vAlign w:val="center"/>
          </w:tcPr>
          <w:p w14:paraId="2CB12677" w14:textId="0F1064B7" w:rsidR="0022425B" w:rsidRDefault="0022425B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R$ 1.127.403,51</w:t>
            </w:r>
          </w:p>
        </w:tc>
      </w:tr>
      <w:tr w:rsidR="0022425B" w14:paraId="4167EEB1" w14:textId="77777777" w:rsidTr="00BF4095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062857C3" w14:textId="43C2427A" w:rsidR="0022425B" w:rsidRDefault="0022425B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2º</w:t>
            </w:r>
          </w:p>
        </w:tc>
        <w:tc>
          <w:tcPr>
            <w:tcW w:w="3544" w:type="dxa"/>
            <w:vAlign w:val="center"/>
          </w:tcPr>
          <w:p w14:paraId="54BB8FA2" w14:textId="29E10126" w:rsidR="0022425B" w:rsidRPr="005C583F" w:rsidRDefault="0022425B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5C583F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FRONTIERS MEDIA SA</w:t>
            </w:r>
          </w:p>
        </w:tc>
        <w:tc>
          <w:tcPr>
            <w:tcW w:w="1701" w:type="dxa"/>
            <w:vAlign w:val="center"/>
          </w:tcPr>
          <w:p w14:paraId="3A8211BE" w14:textId="37F5EA4B" w:rsidR="0022425B" w:rsidRDefault="0022425B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26</w:t>
            </w:r>
          </w:p>
        </w:tc>
        <w:tc>
          <w:tcPr>
            <w:tcW w:w="1984" w:type="dxa"/>
            <w:vAlign w:val="center"/>
          </w:tcPr>
          <w:p w14:paraId="2AEF8256" w14:textId="702A10C4" w:rsidR="0022425B" w:rsidRDefault="0022425B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R$ 625.476,91</w:t>
            </w:r>
          </w:p>
        </w:tc>
      </w:tr>
      <w:tr w:rsidR="00A11A45" w14:paraId="27F485B9" w14:textId="2DCA2858" w:rsidTr="00BF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66BA4B73" w14:textId="32F1EDA2" w:rsidR="00A11A45" w:rsidRPr="005C583F" w:rsidRDefault="00A11A45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3º</w:t>
            </w:r>
          </w:p>
        </w:tc>
        <w:tc>
          <w:tcPr>
            <w:tcW w:w="3544" w:type="dxa"/>
            <w:vAlign w:val="center"/>
          </w:tcPr>
          <w:p w14:paraId="14A2C200" w14:textId="61CB1D7C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5C583F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ELSEVIER</w:t>
            </w:r>
          </w:p>
        </w:tc>
        <w:tc>
          <w:tcPr>
            <w:tcW w:w="1701" w:type="dxa"/>
            <w:vAlign w:val="center"/>
          </w:tcPr>
          <w:p w14:paraId="6BDA1214" w14:textId="48371A6D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16</w:t>
            </w:r>
          </w:p>
        </w:tc>
        <w:tc>
          <w:tcPr>
            <w:tcW w:w="1984" w:type="dxa"/>
            <w:vAlign w:val="center"/>
          </w:tcPr>
          <w:p w14:paraId="3F7A8E96" w14:textId="04FDB585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R$ 354.250,62</w:t>
            </w:r>
          </w:p>
        </w:tc>
      </w:tr>
      <w:tr w:rsidR="00A11A45" w14:paraId="0AD95C77" w14:textId="4EA30E3E" w:rsidTr="00BF409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E6D5A9" w14:textId="47E74CE4" w:rsidR="00A11A45" w:rsidRPr="005C583F" w:rsidRDefault="00A11A45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4º</w:t>
            </w:r>
          </w:p>
        </w:tc>
        <w:tc>
          <w:tcPr>
            <w:tcW w:w="3544" w:type="dxa"/>
            <w:vAlign w:val="center"/>
          </w:tcPr>
          <w:p w14:paraId="02898DEB" w14:textId="7A9C8665" w:rsidR="00A11A45" w:rsidRDefault="00A11A45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8A2C66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SPRINGER NATURE AMERIC</w:t>
            </w:r>
          </w:p>
        </w:tc>
        <w:tc>
          <w:tcPr>
            <w:tcW w:w="1701" w:type="dxa"/>
            <w:vAlign w:val="center"/>
          </w:tcPr>
          <w:p w14:paraId="1B4A422C" w14:textId="61DCD204" w:rsidR="00A11A45" w:rsidRDefault="00A11A45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07</w:t>
            </w:r>
          </w:p>
        </w:tc>
        <w:tc>
          <w:tcPr>
            <w:tcW w:w="1984" w:type="dxa"/>
            <w:vAlign w:val="center"/>
          </w:tcPr>
          <w:p w14:paraId="606651E3" w14:textId="6F71D112" w:rsidR="00A11A45" w:rsidRDefault="00A11A45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R$ 196.719,56</w:t>
            </w:r>
          </w:p>
        </w:tc>
      </w:tr>
      <w:tr w:rsidR="00A11A45" w14:paraId="07127B0F" w14:textId="2A49C453" w:rsidTr="00BF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A0A6792" w14:textId="55CA2A7E" w:rsidR="00A11A45" w:rsidRPr="005C583F" w:rsidRDefault="00945144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5º</w:t>
            </w:r>
          </w:p>
        </w:tc>
        <w:tc>
          <w:tcPr>
            <w:tcW w:w="3544" w:type="dxa"/>
            <w:vAlign w:val="center"/>
          </w:tcPr>
          <w:p w14:paraId="587815D7" w14:textId="2DDA8549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5C583F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BIOMED CENTRAL LTD</w:t>
            </w:r>
          </w:p>
        </w:tc>
        <w:tc>
          <w:tcPr>
            <w:tcW w:w="1701" w:type="dxa"/>
            <w:vAlign w:val="center"/>
          </w:tcPr>
          <w:p w14:paraId="43FE1FB0" w14:textId="33380F5F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07</w:t>
            </w:r>
          </w:p>
        </w:tc>
        <w:tc>
          <w:tcPr>
            <w:tcW w:w="1984" w:type="dxa"/>
            <w:vAlign w:val="center"/>
          </w:tcPr>
          <w:p w14:paraId="6AFD7C6A" w14:textId="08B27ECA" w:rsidR="00A11A45" w:rsidRDefault="00A11A45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R$ 130.859,27</w:t>
            </w:r>
          </w:p>
        </w:tc>
      </w:tr>
      <w:tr w:rsidR="00945144" w14:paraId="15556F12" w14:textId="27D587C5" w:rsidTr="00BF409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C03720D" w14:textId="5F22305B" w:rsidR="00945144" w:rsidRPr="005C583F" w:rsidRDefault="00945144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6º</w:t>
            </w:r>
          </w:p>
        </w:tc>
        <w:tc>
          <w:tcPr>
            <w:tcW w:w="3544" w:type="dxa"/>
            <w:vAlign w:val="center"/>
          </w:tcPr>
          <w:p w14:paraId="7378443D" w14:textId="369950A0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PENSOFT PUBLISHERS LTD</w:t>
            </w:r>
          </w:p>
        </w:tc>
        <w:tc>
          <w:tcPr>
            <w:tcW w:w="1701" w:type="dxa"/>
            <w:vAlign w:val="center"/>
          </w:tcPr>
          <w:p w14:paraId="014A2AB7" w14:textId="32B6D009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06</w:t>
            </w:r>
          </w:p>
        </w:tc>
        <w:tc>
          <w:tcPr>
            <w:tcW w:w="1984" w:type="dxa"/>
            <w:vAlign w:val="center"/>
          </w:tcPr>
          <w:p w14:paraId="45C66802" w14:textId="2A57AECE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R$ 22.454,61</w:t>
            </w:r>
          </w:p>
        </w:tc>
      </w:tr>
      <w:tr w:rsidR="00945144" w14:paraId="159CD0E2" w14:textId="4426B64D" w:rsidTr="00BF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2702E4D1" w14:textId="21A3638C" w:rsidR="00945144" w:rsidRPr="005C583F" w:rsidRDefault="00945144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7º</w:t>
            </w:r>
          </w:p>
        </w:tc>
        <w:tc>
          <w:tcPr>
            <w:tcW w:w="3544" w:type="dxa"/>
            <w:vAlign w:val="center"/>
          </w:tcPr>
          <w:p w14:paraId="6A4A831A" w14:textId="1B9E73EA" w:rsidR="00945144" w:rsidRDefault="00945144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8A2C66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OXFORD UNIVERSITY PRES</w:t>
            </w:r>
          </w:p>
        </w:tc>
        <w:tc>
          <w:tcPr>
            <w:tcW w:w="1701" w:type="dxa"/>
            <w:vAlign w:val="center"/>
          </w:tcPr>
          <w:p w14:paraId="569E6530" w14:textId="25EFFB63" w:rsidR="00945144" w:rsidRDefault="00945144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05</w:t>
            </w:r>
          </w:p>
        </w:tc>
        <w:tc>
          <w:tcPr>
            <w:tcW w:w="1984" w:type="dxa"/>
            <w:vAlign w:val="center"/>
          </w:tcPr>
          <w:p w14:paraId="1C2C7A3F" w14:textId="4402CB8B" w:rsidR="00945144" w:rsidRDefault="00945144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R$ 58.161,88</w:t>
            </w:r>
          </w:p>
        </w:tc>
      </w:tr>
      <w:tr w:rsidR="00945144" w14:paraId="1A16F454" w14:textId="68393EA7" w:rsidTr="00BF409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143BB4A2" w14:textId="5FF09EBA" w:rsidR="00945144" w:rsidRPr="005C583F" w:rsidRDefault="00945144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w w:val="99"/>
                <w:position w:val="-3"/>
                <w:sz w:val="18"/>
                <w:szCs w:val="18"/>
                <w:lang w:val="pt-BR"/>
              </w:rPr>
              <w:t>8º</w:t>
            </w:r>
          </w:p>
        </w:tc>
        <w:tc>
          <w:tcPr>
            <w:tcW w:w="3544" w:type="dxa"/>
            <w:vAlign w:val="center"/>
          </w:tcPr>
          <w:p w14:paraId="216E584E" w14:textId="28D1965A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8A2C66"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JOHN WILEY &amp; SONS INC.</w:t>
            </w:r>
          </w:p>
        </w:tc>
        <w:tc>
          <w:tcPr>
            <w:tcW w:w="1701" w:type="dxa"/>
            <w:vAlign w:val="center"/>
          </w:tcPr>
          <w:p w14:paraId="0BAD8012" w14:textId="5F1B065B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03</w:t>
            </w:r>
          </w:p>
        </w:tc>
        <w:tc>
          <w:tcPr>
            <w:tcW w:w="1984" w:type="dxa"/>
            <w:vAlign w:val="center"/>
          </w:tcPr>
          <w:p w14:paraId="77258B38" w14:textId="5ECD2AF5" w:rsidR="00945144" w:rsidRDefault="00945144" w:rsidP="00BF4095">
            <w:pPr>
              <w:spacing w:before="9" w:line="1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  <w:t>R$ 48.021,35</w:t>
            </w:r>
          </w:p>
        </w:tc>
      </w:tr>
      <w:tr w:rsidR="005148A2" w14:paraId="013375A8" w14:textId="77777777" w:rsidTr="00BF4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2"/>
            <w:vAlign w:val="center"/>
          </w:tcPr>
          <w:p w14:paraId="39E9D376" w14:textId="444E0D22" w:rsidR="005148A2" w:rsidRPr="005148A2" w:rsidRDefault="005148A2" w:rsidP="00BF4095">
            <w:pPr>
              <w:spacing w:before="9" w:line="180" w:lineRule="exact"/>
              <w:jc w:val="center"/>
              <w:rPr>
                <w:rFonts w:ascii="Verdana" w:eastAsia="Verdana" w:hAnsi="Verdana" w:cs="Verdana"/>
                <w:b w:val="0"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w w:val="99"/>
                <w:position w:val="-3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701" w:type="dxa"/>
            <w:vAlign w:val="center"/>
          </w:tcPr>
          <w:p w14:paraId="5A62218B" w14:textId="2D6BE133" w:rsidR="005148A2" w:rsidRDefault="005148A2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0000FF"/>
                <w:w w:val="99"/>
                <w:position w:val="-3"/>
                <w:sz w:val="18"/>
                <w:szCs w:val="18"/>
                <w:lang w:val="pt-BR"/>
              </w:rPr>
            </w:pPr>
            <w:r w:rsidRPr="005148A2"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>106</w:t>
            </w:r>
          </w:p>
        </w:tc>
        <w:tc>
          <w:tcPr>
            <w:tcW w:w="1984" w:type="dxa"/>
            <w:vAlign w:val="center"/>
          </w:tcPr>
          <w:p w14:paraId="01ADBCDF" w14:textId="2A7CF000" w:rsidR="005148A2" w:rsidRPr="005148A2" w:rsidRDefault="005148A2" w:rsidP="00BF4095">
            <w:pPr>
              <w:spacing w:before="9" w:line="1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 xml:space="preserve">R$ </w:t>
            </w:r>
            <w:r w:rsidR="00BC7A8C">
              <w:rPr>
                <w:rFonts w:ascii="Verdana" w:eastAsia="Verdana" w:hAnsi="Verdana" w:cs="Verdana"/>
                <w:b/>
                <w:color w:val="FF0000"/>
                <w:w w:val="99"/>
                <w:position w:val="-3"/>
                <w:sz w:val="18"/>
                <w:szCs w:val="18"/>
                <w:lang w:val="pt-BR"/>
              </w:rPr>
              <w:t>2.563.347,71</w:t>
            </w:r>
          </w:p>
        </w:tc>
      </w:tr>
    </w:tbl>
    <w:p w14:paraId="071B014E" w14:textId="14CD5C4A" w:rsidR="00A741F8" w:rsidRDefault="008A2C66" w:rsidP="00F635F3">
      <w:pPr>
        <w:spacing w:before="9" w:line="180" w:lineRule="exact"/>
        <w:ind w:left="993"/>
        <w:jc w:val="center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br w:type="textWrapping" w:clear="all"/>
      </w:r>
    </w:p>
    <w:p w14:paraId="4E57B154" w14:textId="153ACB4B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0B95C5AE" w14:textId="0BCD57FD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FB54C17" w14:textId="35BB4C41" w:rsidR="00971BD9" w:rsidRDefault="00971BD9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6D6923B7" w14:textId="758C15F8" w:rsidR="00AA591E" w:rsidRDefault="00AA591E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1A33B9EA" w14:textId="4D70125C" w:rsidR="00AA591E" w:rsidRDefault="00AA591E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F7D30C8" w14:textId="60C54EEF" w:rsidR="00AA591E" w:rsidRDefault="00AA591E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874EEB1" w14:textId="77777777" w:rsidR="00492432" w:rsidRDefault="0049243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50E48706" w14:textId="77777777" w:rsidR="00492432" w:rsidRDefault="0049243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7EE6B6F0" w14:textId="74050341" w:rsidR="00AA591E" w:rsidRDefault="00AA591E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14:paraId="45354F9E" w14:textId="77777777" w:rsidR="00EF5E6E" w:rsidRDefault="00EF5E6E" w:rsidP="009A1872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14:paraId="293C4AA6" w14:textId="5816A403" w:rsidR="009A1872" w:rsidRDefault="009A1872" w:rsidP="00CB504A">
      <w:pPr>
        <w:spacing w:line="200" w:lineRule="exact"/>
        <w:ind w:left="993" w:right="141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1.6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ECEITAS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DAS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EXTE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8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qu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 xml:space="preserve"> 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e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b/>
          <w:color w:val="0000FF"/>
          <w:spacing w:val="3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to</w:t>
      </w:r>
      <w:r w:rsidR="00CB504A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:</w:t>
      </w:r>
    </w:p>
    <w:p w14:paraId="779EF2AF" w14:textId="77777777" w:rsidR="00535D19" w:rsidRDefault="00535D19" w:rsidP="00CB504A">
      <w:pPr>
        <w:spacing w:line="200" w:lineRule="exact"/>
        <w:ind w:left="993" w:right="141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tbl>
      <w:tblPr>
        <w:tblW w:w="9923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545"/>
        <w:gridCol w:w="3260"/>
      </w:tblGrid>
      <w:tr w:rsidR="009A1872" w:rsidRPr="00942C21" w14:paraId="4FA6A34F" w14:textId="77777777" w:rsidTr="00F635F3">
        <w:trPr>
          <w:trHeight w:hRule="exact" w:val="209"/>
        </w:trPr>
        <w:tc>
          <w:tcPr>
            <w:tcW w:w="3118" w:type="dxa"/>
            <w:shd w:val="clear" w:color="auto" w:fill="CCFFFF"/>
          </w:tcPr>
          <w:p w14:paraId="09088B83" w14:textId="57C6BCDD" w:rsidR="009A1872" w:rsidRPr="00D5317B" w:rsidRDefault="009A1872" w:rsidP="00F635F3">
            <w:pPr>
              <w:tabs>
                <w:tab w:val="left" w:pos="2076"/>
              </w:tabs>
              <w:spacing w:before="1" w:line="180" w:lineRule="exact"/>
              <w:ind w:left="100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3545" w:type="dxa"/>
            <w:shd w:val="clear" w:color="auto" w:fill="CCFFFF"/>
          </w:tcPr>
          <w:p w14:paraId="27DCE5D3" w14:textId="77777777" w:rsidR="009A1872" w:rsidRPr="00D5317B" w:rsidRDefault="009A1872" w:rsidP="00F635F3">
            <w:pPr>
              <w:spacing w:before="1" w:line="180" w:lineRule="exact"/>
              <w:ind w:left="35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3260" w:type="dxa"/>
            <w:shd w:val="clear" w:color="auto" w:fill="CCFFFF"/>
          </w:tcPr>
          <w:p w14:paraId="6069A332" w14:textId="77777777" w:rsidR="009A1872" w:rsidRPr="00D5317B" w:rsidRDefault="009A1872" w:rsidP="00F635F3">
            <w:pPr>
              <w:spacing w:before="1" w:line="180" w:lineRule="exact"/>
              <w:ind w:left="10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 xml:space="preserve">M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</w:p>
        </w:tc>
      </w:tr>
      <w:tr w:rsidR="00CC642C" w:rsidRPr="00A3533E" w14:paraId="27BC7284" w14:textId="77777777" w:rsidTr="00F635F3">
        <w:trPr>
          <w:trHeight w:hRule="exact" w:val="276"/>
        </w:trPr>
        <w:tc>
          <w:tcPr>
            <w:tcW w:w="3118" w:type="dxa"/>
          </w:tcPr>
          <w:p w14:paraId="46D3E7FD" w14:textId="3CA2BB26" w:rsidR="00CC642C" w:rsidRPr="00AF6E41" w:rsidRDefault="007D5234" w:rsidP="00AF6E41">
            <w:pPr>
              <w:spacing w:before="3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COC</w:t>
            </w:r>
          </w:p>
        </w:tc>
        <w:tc>
          <w:tcPr>
            <w:tcW w:w="3545" w:type="dxa"/>
          </w:tcPr>
          <w:p w14:paraId="4A77AA07" w14:textId="2251660C" w:rsidR="00CC642C" w:rsidRPr="00CC642C" w:rsidRDefault="00235E03" w:rsidP="00AF6E41">
            <w:pPr>
              <w:spacing w:before="68" w:line="180" w:lineRule="exact"/>
              <w:ind w:left="708" w:right="71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260" w:type="dxa"/>
            <w:vAlign w:val="center"/>
          </w:tcPr>
          <w:p w14:paraId="6BC2B591" w14:textId="4E4B81EA" w:rsidR="00CC642C" w:rsidRPr="00CC642C" w:rsidRDefault="00235E03" w:rsidP="007D5234">
            <w:pPr>
              <w:spacing w:before="68" w:line="180" w:lineRule="exact"/>
              <w:ind w:left="70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R$ 72.564,97</w:t>
            </w:r>
          </w:p>
        </w:tc>
      </w:tr>
      <w:tr w:rsidR="00A6479D" w:rsidRPr="00A3533E" w14:paraId="5F2D3847" w14:textId="77777777" w:rsidTr="00F635F3">
        <w:trPr>
          <w:trHeight w:hRule="exact" w:val="276"/>
        </w:trPr>
        <w:tc>
          <w:tcPr>
            <w:tcW w:w="3118" w:type="dxa"/>
          </w:tcPr>
          <w:p w14:paraId="2B66198D" w14:textId="78F6C83F" w:rsidR="00A6479D" w:rsidRDefault="00A6479D" w:rsidP="00AF6E41">
            <w:pPr>
              <w:spacing w:before="3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IOC</w:t>
            </w:r>
          </w:p>
        </w:tc>
        <w:tc>
          <w:tcPr>
            <w:tcW w:w="3545" w:type="dxa"/>
          </w:tcPr>
          <w:p w14:paraId="06EF0E1E" w14:textId="1279F79B" w:rsidR="00A6479D" w:rsidRPr="00CC642C" w:rsidRDefault="00235E03" w:rsidP="00AF6E41">
            <w:pPr>
              <w:spacing w:before="68" w:line="180" w:lineRule="exact"/>
              <w:ind w:left="708" w:right="71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260" w:type="dxa"/>
            <w:vAlign w:val="center"/>
          </w:tcPr>
          <w:p w14:paraId="1BFD4AD9" w14:textId="643FF11C" w:rsidR="00A6479D" w:rsidRPr="00CC642C" w:rsidRDefault="00235E03" w:rsidP="007D5234">
            <w:pPr>
              <w:spacing w:before="68" w:line="180" w:lineRule="exact"/>
              <w:ind w:left="708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R$ </w:t>
            </w:r>
            <w:r w:rsidR="0078116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2.500,87</w:t>
            </w:r>
          </w:p>
        </w:tc>
      </w:tr>
      <w:tr w:rsidR="00AF6E41" w:rsidRPr="00851383" w14:paraId="35BC6FAC" w14:textId="77777777" w:rsidTr="00F635F3">
        <w:trPr>
          <w:trHeight w:hRule="exact" w:val="326"/>
        </w:trPr>
        <w:tc>
          <w:tcPr>
            <w:tcW w:w="3118" w:type="dxa"/>
          </w:tcPr>
          <w:p w14:paraId="0381E8BB" w14:textId="77777777" w:rsidR="00AF6E41" w:rsidRPr="00586A4D" w:rsidRDefault="00AF6E41" w:rsidP="00F1673D">
            <w:pPr>
              <w:spacing w:before="66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586A4D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586A4D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3545" w:type="dxa"/>
          </w:tcPr>
          <w:p w14:paraId="29C9F8F2" w14:textId="376BFD1C" w:rsidR="00AF6E41" w:rsidRPr="00A512EB" w:rsidRDefault="00781166" w:rsidP="00F1673D">
            <w:pPr>
              <w:tabs>
                <w:tab w:val="left" w:pos="1999"/>
              </w:tabs>
              <w:spacing w:before="66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04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460196E" w14:textId="1B22AD53" w:rsidR="00AF6E41" w:rsidRPr="00851383" w:rsidRDefault="00781166" w:rsidP="00F1673D">
            <w:pPr>
              <w:spacing w:before="66"/>
              <w:ind w:left="87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R$ 75.065,84</w:t>
            </w:r>
          </w:p>
        </w:tc>
      </w:tr>
    </w:tbl>
    <w:p w14:paraId="1914E3BE" w14:textId="4A959593" w:rsidR="009A1872" w:rsidRDefault="009A1872" w:rsidP="00AC55FF">
      <w:pPr>
        <w:tabs>
          <w:tab w:val="left" w:pos="10773"/>
        </w:tabs>
        <w:spacing w:before="38"/>
        <w:ind w:left="142" w:right="68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1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ior</w:t>
      </w:r>
      <w:r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proofErr w:type="gramStart"/>
      <w:r w:rsidR="00914A8A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="00914A8A"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="00914A8A"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="00914A8A"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="00914A8A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="00914A8A"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s referentes</w:t>
      </w:r>
      <w:proofErr w:type="gramEnd"/>
      <w:r w:rsidRPr="00147BFD">
        <w:rPr>
          <w:rFonts w:ascii="Verdana" w:eastAsia="Verdana" w:hAnsi="Verdana" w:cs="Verdana"/>
          <w:color w:val="0000FF"/>
          <w:spacing w:val="1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1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tí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ou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="00AC55FF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10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5171A3B9" w14:textId="77777777" w:rsidR="009A1872" w:rsidRDefault="009A1872" w:rsidP="009A1872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14:paraId="7516AA0B" w14:textId="77777777" w:rsidR="00CC642C" w:rsidRPr="00147BFD" w:rsidRDefault="00CC642C" w:rsidP="009A1872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14:paraId="52536836" w14:textId="59421B1A" w:rsidR="00535D19" w:rsidRDefault="009A1872" w:rsidP="00CB504A">
      <w:pPr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1.7 - 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R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ES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U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MO</w:t>
      </w:r>
      <w:r w:rsidRPr="00535D19">
        <w:rPr>
          <w:rFonts w:ascii="Verdana" w:eastAsia="Verdana" w:hAnsi="Verdana" w:cs="Verdana"/>
          <w:b/>
          <w:color w:val="0000CC"/>
          <w:spacing w:val="-7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DAS</w:t>
      </w:r>
      <w:r w:rsidRPr="00535D19">
        <w:rPr>
          <w:rFonts w:ascii="Verdana" w:eastAsia="Verdana" w:hAnsi="Verdana" w:cs="Verdana"/>
          <w:b/>
          <w:color w:val="0000CC"/>
          <w:spacing w:val="-4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O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PE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R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AÇ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Õ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ES</w:t>
      </w:r>
      <w:r w:rsidRPr="00535D19">
        <w:rPr>
          <w:rFonts w:ascii="Verdana" w:eastAsia="Verdana" w:hAnsi="Verdana" w:cs="Verdana"/>
          <w:b/>
          <w:color w:val="0000CC"/>
          <w:spacing w:val="-12"/>
          <w:sz w:val="18"/>
          <w:szCs w:val="18"/>
          <w:lang w:val="pt-BR"/>
        </w:rPr>
        <w:t xml:space="preserve"> 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R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EA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535D19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Z</w:t>
      </w:r>
      <w:r w:rsidRPr="00535D19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ADAS:</w:t>
      </w:r>
    </w:p>
    <w:p w14:paraId="5F81EF9E" w14:textId="77777777" w:rsidR="00535D19" w:rsidRPr="00942C21" w:rsidRDefault="00535D19" w:rsidP="00CB504A">
      <w:pPr>
        <w:ind w:left="993"/>
        <w:rPr>
          <w:rFonts w:ascii="Verdana" w:hAnsi="Verdana"/>
          <w:sz w:val="18"/>
          <w:szCs w:val="18"/>
          <w:lang w:val="pt-BR"/>
        </w:rPr>
      </w:pPr>
    </w:p>
    <w:tbl>
      <w:tblPr>
        <w:tblpPr w:leftFromText="141" w:rightFromText="141" w:vertAnchor="text" w:horzAnchor="margin" w:tblpX="-10" w:tblpY="81"/>
        <w:tblOverlap w:val="never"/>
        <w:tblW w:w="99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425"/>
        <w:gridCol w:w="426"/>
        <w:gridCol w:w="708"/>
        <w:gridCol w:w="851"/>
        <w:gridCol w:w="709"/>
        <w:gridCol w:w="708"/>
        <w:gridCol w:w="1701"/>
        <w:gridCol w:w="993"/>
        <w:gridCol w:w="1559"/>
      </w:tblGrid>
      <w:tr w:rsidR="00535D19" w:rsidRPr="00942C21" w14:paraId="7F297FF5" w14:textId="77777777" w:rsidTr="00577F7D">
        <w:trPr>
          <w:trHeight w:hRule="exact" w:val="434"/>
        </w:trPr>
        <w:tc>
          <w:tcPr>
            <w:tcW w:w="1838" w:type="dxa"/>
            <w:vMerge w:val="restart"/>
            <w:shd w:val="clear" w:color="auto" w:fill="CCFFFF"/>
            <w:vAlign w:val="center"/>
          </w:tcPr>
          <w:p w14:paraId="2A838A60" w14:textId="77777777" w:rsidR="00535D19" w:rsidRPr="00D5317B" w:rsidRDefault="00535D19" w:rsidP="00DE65B0">
            <w:pPr>
              <w:spacing w:line="2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14:paraId="1360513B" w14:textId="77777777" w:rsidR="00535D19" w:rsidRPr="00D5317B" w:rsidRDefault="00535D19" w:rsidP="00DE65B0">
            <w:pPr>
              <w:ind w:left="14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425" w:type="dxa"/>
            <w:vMerge w:val="restart"/>
            <w:shd w:val="clear" w:color="auto" w:fill="CCFFFF"/>
            <w:textDirection w:val="btLr"/>
          </w:tcPr>
          <w:p w14:paraId="7118FB6E" w14:textId="6E3B7E49" w:rsidR="00535D19" w:rsidRPr="00D5317B" w:rsidRDefault="00E44B34" w:rsidP="00577F7D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ÃO 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="00535D19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SRP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14:paraId="6672913C" w14:textId="77777777" w:rsidR="00535D19" w:rsidRPr="00D5317B" w:rsidRDefault="00535D19" w:rsidP="00577F7D">
            <w:pPr>
              <w:ind w:left="11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1560" w:type="dxa"/>
            <w:gridSpan w:val="2"/>
            <w:shd w:val="clear" w:color="auto" w:fill="CCFFFF"/>
            <w:vAlign w:val="center"/>
          </w:tcPr>
          <w:p w14:paraId="543AA8C0" w14:textId="77777777" w:rsidR="00535D19" w:rsidRPr="00D5317B" w:rsidRDefault="00535D19" w:rsidP="00577F7D">
            <w:pPr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G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IBIL.</w:t>
            </w:r>
          </w:p>
        </w:tc>
        <w:tc>
          <w:tcPr>
            <w:tcW w:w="708" w:type="dxa"/>
            <w:vMerge w:val="restart"/>
            <w:shd w:val="clear" w:color="auto" w:fill="CCFFFF"/>
            <w:textDirection w:val="btLr"/>
            <w:vAlign w:val="center"/>
          </w:tcPr>
          <w:p w14:paraId="5EF92C84" w14:textId="4CEED951" w:rsidR="00535D19" w:rsidRPr="00D5317B" w:rsidRDefault="00E44B34" w:rsidP="00E44B34">
            <w:pPr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T</w:t>
            </w:r>
            <w:r w:rsidR="00535D19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="00535D19"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="00535D19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</w:t>
            </w:r>
          </w:p>
        </w:tc>
        <w:tc>
          <w:tcPr>
            <w:tcW w:w="1701" w:type="dxa"/>
            <w:vMerge w:val="restart"/>
            <w:shd w:val="clear" w:color="auto" w:fill="CCFFFF"/>
            <w:vAlign w:val="center"/>
          </w:tcPr>
          <w:p w14:paraId="1847911F" w14:textId="77777777" w:rsidR="00535D19" w:rsidRDefault="00535D19" w:rsidP="00577F7D">
            <w:pPr>
              <w:ind w:left="217" w:right="125" w:hanging="53"/>
              <w:jc w:val="center"/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 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  <w:p w14:paraId="0C97103B" w14:textId="77777777" w:rsidR="00535D19" w:rsidRPr="00D5317B" w:rsidRDefault="00535D19" w:rsidP="00577F7D">
            <w:pPr>
              <w:ind w:left="217" w:right="125" w:hanging="5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(R$)</w:t>
            </w:r>
          </w:p>
        </w:tc>
        <w:tc>
          <w:tcPr>
            <w:tcW w:w="2552" w:type="dxa"/>
            <w:gridSpan w:val="2"/>
            <w:vMerge w:val="restart"/>
            <w:shd w:val="clear" w:color="auto" w:fill="CCFFFF"/>
            <w:vAlign w:val="center"/>
          </w:tcPr>
          <w:p w14:paraId="1A56633B" w14:textId="77777777" w:rsidR="00535D19" w:rsidRPr="00D5317B" w:rsidRDefault="00535D19" w:rsidP="00577F7D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</w:p>
        </w:tc>
      </w:tr>
      <w:tr w:rsidR="00535D19" w:rsidRPr="00942C21" w14:paraId="202C7492" w14:textId="77777777" w:rsidTr="00F619F5">
        <w:trPr>
          <w:trHeight w:hRule="exact" w:val="434"/>
        </w:trPr>
        <w:tc>
          <w:tcPr>
            <w:tcW w:w="1838" w:type="dxa"/>
            <w:vMerge/>
            <w:shd w:val="clear" w:color="auto" w:fill="CCFFFF"/>
          </w:tcPr>
          <w:p w14:paraId="761EDCAD" w14:textId="77777777" w:rsidR="00535D19" w:rsidRPr="00D5317B" w:rsidRDefault="00535D19" w:rsidP="00DE65B0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CFFFF"/>
            <w:textDirection w:val="btLr"/>
            <w:vAlign w:val="center"/>
          </w:tcPr>
          <w:p w14:paraId="1904D0A9" w14:textId="77777777" w:rsidR="00535D19" w:rsidRDefault="00535D19" w:rsidP="00DE65B0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14:paraId="68C5A7F4" w14:textId="77777777" w:rsidR="00535D19" w:rsidRPr="00D5317B" w:rsidRDefault="00535D19" w:rsidP="00DE65B0">
            <w:pPr>
              <w:ind w:left="117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CCFFFF"/>
            <w:vAlign w:val="center"/>
          </w:tcPr>
          <w:p w14:paraId="01C91D34" w14:textId="77777777" w:rsidR="00535D19" w:rsidRPr="00D5317B" w:rsidRDefault="00535D19" w:rsidP="00DE65B0">
            <w:pPr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CCFFFF"/>
            <w:textDirection w:val="btLr"/>
            <w:vAlign w:val="center"/>
          </w:tcPr>
          <w:p w14:paraId="1B71F40A" w14:textId="77777777" w:rsidR="00535D19" w:rsidRPr="00D5317B" w:rsidRDefault="00535D19" w:rsidP="00DE65B0">
            <w:pPr>
              <w:spacing w:line="12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14:paraId="7DABD42F" w14:textId="77777777" w:rsidR="00535D19" w:rsidRPr="00D5317B" w:rsidRDefault="00535D19" w:rsidP="00DE65B0">
            <w:pPr>
              <w:spacing w:before="5"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FF"/>
            <w:vAlign w:val="center"/>
          </w:tcPr>
          <w:p w14:paraId="43F81AE4" w14:textId="77777777" w:rsidR="00535D19" w:rsidRPr="00D5317B" w:rsidRDefault="00535D19" w:rsidP="00DE65B0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</w:pPr>
          </w:p>
        </w:tc>
      </w:tr>
      <w:tr w:rsidR="00535D19" w:rsidRPr="00942C21" w14:paraId="7A6E6B7F" w14:textId="77777777" w:rsidTr="00F619F5">
        <w:trPr>
          <w:trHeight w:hRule="exact" w:val="434"/>
        </w:trPr>
        <w:tc>
          <w:tcPr>
            <w:tcW w:w="1838" w:type="dxa"/>
            <w:vMerge/>
            <w:shd w:val="clear" w:color="auto" w:fill="CCFFFF"/>
          </w:tcPr>
          <w:p w14:paraId="6480D36A" w14:textId="77777777" w:rsidR="00535D19" w:rsidRPr="00D5317B" w:rsidRDefault="00535D19" w:rsidP="00DE65B0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CFFFF"/>
            <w:textDirection w:val="btLr"/>
            <w:vAlign w:val="center"/>
          </w:tcPr>
          <w:p w14:paraId="3D3B6333" w14:textId="77777777" w:rsidR="00535D19" w:rsidRDefault="00535D19" w:rsidP="00DE65B0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14:paraId="2A595F44" w14:textId="77777777" w:rsidR="00535D19" w:rsidRPr="00D5317B" w:rsidRDefault="00535D19" w:rsidP="00DE65B0">
            <w:pPr>
              <w:ind w:left="117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CCFFFF"/>
            <w:vAlign w:val="center"/>
          </w:tcPr>
          <w:p w14:paraId="41A86EF9" w14:textId="77777777" w:rsidR="00535D19" w:rsidRPr="00D5317B" w:rsidRDefault="00535D19" w:rsidP="00DE65B0">
            <w:pPr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CCFFFF"/>
            <w:textDirection w:val="btLr"/>
            <w:vAlign w:val="center"/>
          </w:tcPr>
          <w:p w14:paraId="75B613EE" w14:textId="77777777" w:rsidR="00535D19" w:rsidRPr="00D5317B" w:rsidRDefault="00535D19" w:rsidP="00DE65B0">
            <w:pPr>
              <w:spacing w:line="12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14:paraId="65278A9E" w14:textId="77777777" w:rsidR="00535D19" w:rsidRPr="00D5317B" w:rsidRDefault="00535D19" w:rsidP="00DE65B0">
            <w:pPr>
              <w:spacing w:before="5"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CCFFFF"/>
            <w:vAlign w:val="center"/>
          </w:tcPr>
          <w:p w14:paraId="38FDC4A9" w14:textId="77777777" w:rsidR="00535D19" w:rsidRPr="00D5317B" w:rsidRDefault="00535D19" w:rsidP="00DE65B0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</w:pPr>
          </w:p>
        </w:tc>
      </w:tr>
      <w:tr w:rsidR="00535D19" w:rsidRPr="00942C21" w14:paraId="43320A04" w14:textId="77777777" w:rsidTr="00577F7D">
        <w:trPr>
          <w:cantSplit/>
          <w:trHeight w:hRule="exact" w:val="992"/>
        </w:trPr>
        <w:tc>
          <w:tcPr>
            <w:tcW w:w="1838" w:type="dxa"/>
            <w:vMerge/>
            <w:shd w:val="clear" w:color="auto" w:fill="CCFFFF"/>
          </w:tcPr>
          <w:p w14:paraId="791EDABF" w14:textId="77777777" w:rsidR="00535D19" w:rsidRPr="00D5317B" w:rsidRDefault="00535D19" w:rsidP="00DE65B0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CCFFFF"/>
            <w:textDirection w:val="tbRl"/>
          </w:tcPr>
          <w:p w14:paraId="2FBADC15" w14:textId="77777777" w:rsidR="00535D19" w:rsidRPr="00D5317B" w:rsidRDefault="00535D19" w:rsidP="00DE65B0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CCFFFF"/>
            <w:textDirection w:val="btLr"/>
            <w:vAlign w:val="center"/>
          </w:tcPr>
          <w:p w14:paraId="2E99CD7F" w14:textId="77777777" w:rsidR="00535D19" w:rsidRPr="00D5317B" w:rsidRDefault="00535D19" w:rsidP="00577F7D">
            <w:pPr>
              <w:spacing w:before="72"/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708" w:type="dxa"/>
            <w:shd w:val="clear" w:color="auto" w:fill="CCFFFF"/>
            <w:textDirection w:val="btLr"/>
            <w:vAlign w:val="center"/>
          </w:tcPr>
          <w:p w14:paraId="5D6D5FFF" w14:textId="77777777" w:rsidR="00535D19" w:rsidRPr="00D5317B" w:rsidRDefault="00535D19" w:rsidP="00577F7D">
            <w:pPr>
              <w:spacing w:before="75" w:line="248" w:lineRule="auto"/>
              <w:ind w:left="113" w:right="100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TIPO – 4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CCFFFF"/>
            <w:textDirection w:val="btLr"/>
            <w:vAlign w:val="center"/>
          </w:tcPr>
          <w:p w14:paraId="480891D4" w14:textId="77777777" w:rsidR="00535D19" w:rsidRPr="00D5317B" w:rsidRDefault="00535D19" w:rsidP="00577F7D">
            <w:pPr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CCFFFF"/>
            <w:textDirection w:val="btLr"/>
            <w:vAlign w:val="center"/>
          </w:tcPr>
          <w:p w14:paraId="0BCF43D7" w14:textId="77777777" w:rsidR="00535D19" w:rsidRPr="00D5317B" w:rsidRDefault="00535D19" w:rsidP="00577F7D">
            <w:pPr>
              <w:spacing w:before="99" w:line="245" w:lineRule="auto"/>
              <w:ind w:left="359" w:right="100" w:hanging="230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TIPO – 4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8" w:type="dxa"/>
            <w:vMerge/>
            <w:shd w:val="clear" w:color="auto" w:fill="CCFFFF"/>
            <w:textDirection w:val="tbRl"/>
          </w:tcPr>
          <w:p w14:paraId="296A5012" w14:textId="77777777" w:rsidR="00535D19" w:rsidRPr="00D5317B" w:rsidRDefault="00535D19" w:rsidP="00DE65B0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CCFFFF"/>
          </w:tcPr>
          <w:p w14:paraId="6E8E8885" w14:textId="77777777" w:rsidR="00535D19" w:rsidRPr="00D5317B" w:rsidRDefault="00535D19" w:rsidP="00DE65B0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CFFFF"/>
            <w:vAlign w:val="center"/>
          </w:tcPr>
          <w:p w14:paraId="6F18EBB4" w14:textId="3B5C90AF" w:rsidR="00535D19" w:rsidRPr="00D5317B" w:rsidRDefault="00FB188B" w:rsidP="00577F7D">
            <w:pPr>
              <w:ind w:left="111" w:right="10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IPO</w:t>
            </w:r>
            <w:r w:rsidR="00535D19"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2A65C5D" w14:textId="77777777" w:rsidR="00535D19" w:rsidRPr="00D5317B" w:rsidRDefault="00535D19" w:rsidP="00577F7D">
            <w:pPr>
              <w:ind w:left="9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VA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pacing w:val="1"/>
                <w:sz w:val="16"/>
                <w:szCs w:val="16"/>
              </w:rPr>
              <w:t>L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OR</w:t>
            </w:r>
          </w:p>
        </w:tc>
      </w:tr>
      <w:tr w:rsidR="00553877" w:rsidRPr="00942C21" w14:paraId="6735165F" w14:textId="77777777" w:rsidTr="00D30BF5">
        <w:trPr>
          <w:trHeight w:hRule="exact" w:val="415"/>
        </w:trPr>
        <w:tc>
          <w:tcPr>
            <w:tcW w:w="1838" w:type="dxa"/>
            <w:vAlign w:val="center"/>
          </w:tcPr>
          <w:p w14:paraId="71B71810" w14:textId="3C353757" w:rsidR="00553877" w:rsidRPr="00EF2786" w:rsidRDefault="00553877" w:rsidP="00553877">
            <w:pPr>
              <w:tabs>
                <w:tab w:val="left" w:pos="1620"/>
              </w:tabs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COC</w:t>
            </w:r>
          </w:p>
        </w:tc>
        <w:tc>
          <w:tcPr>
            <w:tcW w:w="425" w:type="dxa"/>
            <w:vAlign w:val="center"/>
          </w:tcPr>
          <w:p w14:paraId="18232223" w14:textId="62E5753B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16E16A2A" w14:textId="0720E70E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60B291BE" w14:textId="608F2570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D8E009D" w14:textId="75440C99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BBA51AB" w14:textId="10283056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5DBBD4E" w14:textId="6E7E46EE" w:rsidR="00553877" w:rsidRPr="00284287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59FA04F1" w14:textId="68AC9178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R$ 12.947,98</w:t>
            </w:r>
          </w:p>
        </w:tc>
        <w:tc>
          <w:tcPr>
            <w:tcW w:w="993" w:type="dxa"/>
            <w:vAlign w:val="center"/>
          </w:tcPr>
          <w:p w14:paraId="679C86D0" w14:textId="52EBFAC8" w:rsidR="00553877" w:rsidRPr="00EB1C36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7AECBDAA" w14:textId="30489011" w:rsidR="00553877" w:rsidRPr="00EB1C36" w:rsidRDefault="00553877" w:rsidP="00553877">
            <w:pPr>
              <w:spacing w:before="25"/>
              <w:ind w:left="100" w:right="4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R$ 72.564,97</w:t>
            </w:r>
          </w:p>
        </w:tc>
      </w:tr>
      <w:tr w:rsidR="00553877" w:rsidRPr="00942C21" w14:paraId="394D2185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7AA81ED6" w14:textId="1FF0B8B8" w:rsidR="00553877" w:rsidRPr="00942C21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COGEAD/SIEX</w:t>
            </w:r>
          </w:p>
        </w:tc>
        <w:tc>
          <w:tcPr>
            <w:tcW w:w="425" w:type="dxa"/>
            <w:vAlign w:val="center"/>
          </w:tcPr>
          <w:p w14:paraId="1EB40044" w14:textId="09F95ECE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A7AE261" w14:textId="03F4994A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74B8D7C" w14:textId="50ADEA40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87FBDC5" w14:textId="1BCA8557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79FDB60" w14:textId="582C3BF8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3AAFBD2E" w14:textId="5380E52E" w:rsidR="00553877" w:rsidRPr="0028428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02F9563F" w14:textId="75AF6FE8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R$ 1.775,04</w:t>
            </w:r>
          </w:p>
        </w:tc>
        <w:tc>
          <w:tcPr>
            <w:tcW w:w="993" w:type="dxa"/>
            <w:vAlign w:val="center"/>
          </w:tcPr>
          <w:p w14:paraId="326E5BC5" w14:textId="4DB053E6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EC366D7" w14:textId="1C3E1E87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72BD8331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5F0BB5DE" w14:textId="472E0EC5" w:rsidR="0055387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ENSP</w:t>
            </w:r>
          </w:p>
        </w:tc>
        <w:tc>
          <w:tcPr>
            <w:tcW w:w="425" w:type="dxa"/>
            <w:vAlign w:val="center"/>
          </w:tcPr>
          <w:p w14:paraId="5F4CFB95" w14:textId="1A350BAE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75C7F96" w14:textId="2D376DA9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2976C05" w14:textId="5F3E6685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17BD15" w14:textId="4BAED7E3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77BD8A1E" w14:textId="595CFF49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D68A9A5" w14:textId="0D38FD26" w:rsidR="00553877" w:rsidRPr="0028428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7340E572" w14:textId="66375034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R$ 1.440,39</w:t>
            </w:r>
          </w:p>
        </w:tc>
        <w:tc>
          <w:tcPr>
            <w:tcW w:w="993" w:type="dxa"/>
            <w:vAlign w:val="center"/>
          </w:tcPr>
          <w:p w14:paraId="1BAF43B2" w14:textId="49D477BA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2DC4D21E" w14:textId="1FB14156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6C885B2A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09D4D9F0" w14:textId="02F43110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ETMSul</w:t>
            </w:r>
            <w:proofErr w:type="spellEnd"/>
          </w:p>
        </w:tc>
        <w:tc>
          <w:tcPr>
            <w:tcW w:w="425" w:type="dxa"/>
            <w:vAlign w:val="center"/>
          </w:tcPr>
          <w:p w14:paraId="45B9782C" w14:textId="58B55996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743FB5C" w14:textId="288710A2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60EEE4A" w14:textId="73288901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5D835B9" w14:textId="70A5B582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291AD75" w14:textId="1952F775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39B844A2" w14:textId="5CB9B500" w:rsidR="00553877" w:rsidRPr="0028428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D2DE09A" w14:textId="4ED669BA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R$ 22.740,02</w:t>
            </w:r>
          </w:p>
        </w:tc>
        <w:tc>
          <w:tcPr>
            <w:tcW w:w="993" w:type="dxa"/>
            <w:vAlign w:val="center"/>
          </w:tcPr>
          <w:p w14:paraId="140E676A" w14:textId="0F9F7846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7A1FD8A" w14:textId="6C2756D6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429CAF9C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6E5CF455" w14:textId="4AEF833B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ETRond</w:t>
            </w:r>
            <w:proofErr w:type="spellEnd"/>
            <w:r>
              <w:rPr>
                <w:rFonts w:ascii="Verdana" w:hAnsi="Verdana" w:cs="Calibri"/>
                <w:color w:val="0000FF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14:paraId="7F1642F5" w14:textId="0F0C6DBD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1413A85E" w14:textId="5EDE817B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512EDF43" w14:textId="1F23690E" w:rsidR="00553877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E37E143" w14:textId="132ACFD0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C98B9A" w14:textId="1434AA91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EFD58A2" w14:textId="2B956DDF" w:rsidR="00553877" w:rsidRPr="0028428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83DEF7A" w14:textId="32CC294E" w:rsidR="00553877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R$ 535.150,00</w:t>
            </w:r>
          </w:p>
        </w:tc>
        <w:tc>
          <w:tcPr>
            <w:tcW w:w="993" w:type="dxa"/>
            <w:vAlign w:val="center"/>
          </w:tcPr>
          <w:p w14:paraId="7B191719" w14:textId="47B8094D" w:rsidR="00553877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C981CFC" w14:textId="75A1D375" w:rsidR="00553877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1FA7AF7E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461E57C3" w14:textId="3E25916F" w:rsidR="0055387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IAM</w:t>
            </w:r>
          </w:p>
        </w:tc>
        <w:tc>
          <w:tcPr>
            <w:tcW w:w="425" w:type="dxa"/>
            <w:vAlign w:val="center"/>
          </w:tcPr>
          <w:p w14:paraId="1519B746" w14:textId="0B3BA7C1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1698AD55" w14:textId="1AF7C04C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A3E527E" w14:textId="5FE42619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43EFA9F4" w14:textId="7AE31E4F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C57CAFC" w14:textId="2CF36CF1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2F12FB1E" w14:textId="545A6CCC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06387203" w14:textId="7B29B73E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R$ 120.958,76</w:t>
            </w:r>
          </w:p>
        </w:tc>
        <w:tc>
          <w:tcPr>
            <w:tcW w:w="993" w:type="dxa"/>
            <w:vAlign w:val="center"/>
          </w:tcPr>
          <w:p w14:paraId="3E7A94D6" w14:textId="475BE1DF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7FACB4F9" w14:textId="168560A7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6821E0F7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6EF1FFFB" w14:textId="5837AC65" w:rsidR="00553877" w:rsidRDefault="00553877" w:rsidP="00553877">
            <w:pPr>
              <w:spacing w:before="25"/>
              <w:ind w:left="10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ICC</w:t>
            </w:r>
          </w:p>
        </w:tc>
        <w:tc>
          <w:tcPr>
            <w:tcW w:w="425" w:type="dxa"/>
            <w:vAlign w:val="center"/>
          </w:tcPr>
          <w:p w14:paraId="54F61FB7" w14:textId="519BBA95" w:rsidR="00553877" w:rsidRDefault="00553877" w:rsidP="00553877">
            <w:pPr>
              <w:spacing w:before="25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012BA01A" w14:textId="7F8F3229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01A9B926" w14:textId="7670BD1A" w:rsidR="00553877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730A704" w14:textId="2CF003AD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50844357" w14:textId="6CE0CD6F" w:rsidR="00553877" w:rsidRDefault="00553877" w:rsidP="00553877">
            <w:pPr>
              <w:spacing w:before="25"/>
              <w:ind w:left="100" w:right="1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D184DFF" w14:textId="3D38F05A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8753755" w14:textId="05AEBAB7" w:rsidR="00553877" w:rsidRDefault="00553877" w:rsidP="00553877">
            <w:pPr>
              <w:spacing w:before="25"/>
              <w:ind w:left="100" w:right="5" w:hanging="10"/>
              <w:jc w:val="right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R$ 162.570,87</w:t>
            </w:r>
          </w:p>
        </w:tc>
        <w:tc>
          <w:tcPr>
            <w:tcW w:w="993" w:type="dxa"/>
            <w:vAlign w:val="center"/>
          </w:tcPr>
          <w:p w14:paraId="33D88FEC" w14:textId="28D83611" w:rsidR="00553877" w:rsidRDefault="00553877" w:rsidP="00553877">
            <w:pPr>
              <w:spacing w:before="25"/>
              <w:ind w:left="100" w:right="5" w:hanging="1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1616149F" w14:textId="30732CC7" w:rsidR="00553877" w:rsidRDefault="00553877" w:rsidP="00553877">
            <w:pPr>
              <w:spacing w:before="25"/>
              <w:ind w:left="100" w:right="5" w:hanging="10"/>
              <w:jc w:val="center"/>
              <w:rPr>
                <w:rFonts w:ascii="Verdana" w:hAnsi="Verdana" w:cs="Calibri"/>
                <w:color w:val="0000FF"/>
                <w:sz w:val="18"/>
                <w:szCs w:val="18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03841FAE" w14:textId="77777777" w:rsidTr="00EB1C36">
        <w:trPr>
          <w:trHeight w:hRule="exact" w:val="288"/>
        </w:trPr>
        <w:tc>
          <w:tcPr>
            <w:tcW w:w="1838" w:type="dxa"/>
            <w:vAlign w:val="center"/>
          </w:tcPr>
          <w:p w14:paraId="581FC5DC" w14:textId="347CD81A" w:rsidR="0055387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ICICT</w:t>
            </w:r>
          </w:p>
        </w:tc>
        <w:tc>
          <w:tcPr>
            <w:tcW w:w="425" w:type="dxa"/>
            <w:vAlign w:val="center"/>
          </w:tcPr>
          <w:p w14:paraId="55F670EC" w14:textId="763B5ABB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6A56EC11" w14:textId="5B9B4BE1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3AB3C51" w14:textId="6C3CB6CF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7B35B7BA" w14:textId="15C7F2E2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6D665A3" w14:textId="29E47252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7A05FCD9" w14:textId="4476DF68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52C1FA7B" w14:textId="142435D4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R$ 315.248,11</w:t>
            </w:r>
          </w:p>
        </w:tc>
        <w:tc>
          <w:tcPr>
            <w:tcW w:w="993" w:type="dxa"/>
            <w:vAlign w:val="center"/>
          </w:tcPr>
          <w:p w14:paraId="76B31F04" w14:textId="2EC7B8DB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0B9D097" w14:textId="349D95AE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14284BB7" w14:textId="77777777" w:rsidTr="00EB1C36">
        <w:trPr>
          <w:trHeight w:hRule="exact" w:val="288"/>
        </w:trPr>
        <w:tc>
          <w:tcPr>
            <w:tcW w:w="1838" w:type="dxa"/>
            <w:vAlign w:val="center"/>
          </w:tcPr>
          <w:p w14:paraId="7EBFFC1F" w14:textId="1041643A" w:rsidR="0055387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IFF</w:t>
            </w:r>
          </w:p>
        </w:tc>
        <w:tc>
          <w:tcPr>
            <w:tcW w:w="425" w:type="dxa"/>
            <w:vAlign w:val="center"/>
          </w:tcPr>
          <w:p w14:paraId="26382E05" w14:textId="45CADA72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44A39ED" w14:textId="1968A627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E9D1735" w14:textId="43F40151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B902B7D" w14:textId="66FF34E4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4E12F14" w14:textId="0BFDF520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5DD7F5D8" w14:textId="3B3066C4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0FF48AB" w14:textId="0C152394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R$ 8.530,12</w:t>
            </w:r>
          </w:p>
        </w:tc>
        <w:tc>
          <w:tcPr>
            <w:tcW w:w="993" w:type="dxa"/>
            <w:vAlign w:val="center"/>
          </w:tcPr>
          <w:p w14:paraId="1C93A2DD" w14:textId="57190565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66DBAA7C" w14:textId="339EF9D8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45AB1E96" w14:textId="77777777" w:rsidTr="00EB1C36">
        <w:trPr>
          <w:trHeight w:hRule="exact" w:val="288"/>
        </w:trPr>
        <w:tc>
          <w:tcPr>
            <w:tcW w:w="1838" w:type="dxa"/>
            <w:vAlign w:val="center"/>
          </w:tcPr>
          <w:p w14:paraId="68ED57D6" w14:textId="5C968BB7" w:rsidR="00553877" w:rsidRDefault="00553877" w:rsidP="00553877">
            <w:pPr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IGM</w:t>
            </w:r>
          </w:p>
        </w:tc>
        <w:tc>
          <w:tcPr>
            <w:tcW w:w="425" w:type="dxa"/>
            <w:vAlign w:val="center"/>
          </w:tcPr>
          <w:p w14:paraId="744F9AF5" w14:textId="024F05AB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CF8B0A0" w14:textId="08BF230A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B9CBB45" w14:textId="20F1BA26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6C93B68" w14:textId="4AC97E50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10F8C97E" w14:textId="1F78187D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48</w:t>
            </w:r>
          </w:p>
        </w:tc>
        <w:tc>
          <w:tcPr>
            <w:tcW w:w="708" w:type="dxa"/>
            <w:vAlign w:val="center"/>
          </w:tcPr>
          <w:p w14:paraId="3356AFE8" w14:textId="694C48FA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49</w:t>
            </w:r>
          </w:p>
        </w:tc>
        <w:tc>
          <w:tcPr>
            <w:tcW w:w="1701" w:type="dxa"/>
            <w:vAlign w:val="center"/>
          </w:tcPr>
          <w:p w14:paraId="1FA7158D" w14:textId="2CD2209E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R$ 1.562.360,00</w:t>
            </w:r>
          </w:p>
        </w:tc>
        <w:tc>
          <w:tcPr>
            <w:tcW w:w="993" w:type="dxa"/>
            <w:vAlign w:val="center"/>
          </w:tcPr>
          <w:p w14:paraId="67F27386" w14:textId="124B8B83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B46C973" w14:textId="1CDF44E2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617B2A86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43ADA648" w14:textId="20AC9518" w:rsidR="00553877" w:rsidRPr="00942C21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INCQS</w:t>
            </w:r>
          </w:p>
        </w:tc>
        <w:tc>
          <w:tcPr>
            <w:tcW w:w="425" w:type="dxa"/>
            <w:vAlign w:val="center"/>
          </w:tcPr>
          <w:p w14:paraId="77D102C7" w14:textId="1CB4F032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8647857" w14:textId="1FA5A664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316978C0" w14:textId="11443D51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364A1ABE" w14:textId="18DD6CD4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53F0BF51" w14:textId="2A3F4553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55E86D87" w14:textId="0E7DDA7B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1701" w:type="dxa"/>
            <w:vAlign w:val="center"/>
          </w:tcPr>
          <w:p w14:paraId="50BEAB7C" w14:textId="042AE657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R$ 1.870.781,81</w:t>
            </w:r>
          </w:p>
        </w:tc>
        <w:tc>
          <w:tcPr>
            <w:tcW w:w="993" w:type="dxa"/>
            <w:vAlign w:val="center"/>
          </w:tcPr>
          <w:p w14:paraId="3DC58CEA" w14:textId="4F9865F3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5EBBB0D1" w14:textId="28361259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6461F62E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4D1B4666" w14:textId="405893F8" w:rsidR="00553877" w:rsidRPr="00942C21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IOC</w:t>
            </w:r>
          </w:p>
        </w:tc>
        <w:tc>
          <w:tcPr>
            <w:tcW w:w="425" w:type="dxa"/>
            <w:vAlign w:val="center"/>
          </w:tcPr>
          <w:p w14:paraId="2A688A3A" w14:textId="00EE5858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078B9E61" w14:textId="24B17D55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2479169" w14:textId="5759D5AF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A21606" w14:textId="19DB21CF" w:rsidR="00553877" w:rsidRPr="00EB1C36" w:rsidRDefault="00553877" w:rsidP="00553877">
            <w:pPr>
              <w:tabs>
                <w:tab w:val="left" w:pos="534"/>
              </w:tabs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0B33DCD1" w14:textId="2D1584C0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66</w:t>
            </w:r>
          </w:p>
        </w:tc>
        <w:tc>
          <w:tcPr>
            <w:tcW w:w="708" w:type="dxa"/>
            <w:vAlign w:val="center"/>
          </w:tcPr>
          <w:p w14:paraId="5FAB0255" w14:textId="69C7C9F3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14:paraId="3E8570DD" w14:textId="53F14BCC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R$ 2.183.386,56</w:t>
            </w:r>
          </w:p>
        </w:tc>
        <w:tc>
          <w:tcPr>
            <w:tcW w:w="993" w:type="dxa"/>
            <w:vAlign w:val="center"/>
          </w:tcPr>
          <w:p w14:paraId="20479D09" w14:textId="6F584AAD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660386F" w14:textId="103DF882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R$ 2.500,87</w:t>
            </w:r>
          </w:p>
        </w:tc>
      </w:tr>
      <w:tr w:rsidR="00553877" w:rsidRPr="00942C21" w14:paraId="4074EA57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1D2E264B" w14:textId="4597571F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IRR</w:t>
            </w:r>
          </w:p>
        </w:tc>
        <w:tc>
          <w:tcPr>
            <w:tcW w:w="425" w:type="dxa"/>
            <w:vAlign w:val="center"/>
          </w:tcPr>
          <w:p w14:paraId="0E7FCE16" w14:textId="537EF028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5811D65E" w14:textId="1456853F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3F59ACB7" w14:textId="4E21A804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E43B6C7" w14:textId="7AFFB5B2" w:rsidR="00553877" w:rsidRPr="00EB1C36" w:rsidRDefault="00553877" w:rsidP="00553877">
            <w:pPr>
              <w:tabs>
                <w:tab w:val="left" w:pos="534"/>
              </w:tabs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36C7E961" w14:textId="401E8B12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2E50F619" w14:textId="590C2F6F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14:paraId="72FDD7F9" w14:textId="511E7CCA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R$ 2.063.514,04</w:t>
            </w:r>
          </w:p>
        </w:tc>
        <w:tc>
          <w:tcPr>
            <w:tcW w:w="993" w:type="dxa"/>
            <w:vAlign w:val="center"/>
          </w:tcPr>
          <w:p w14:paraId="0F5362D2" w14:textId="1759356F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D02D368" w14:textId="0BE2050B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5957516A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5414D559" w14:textId="000DDA7A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PRESID./</w:t>
            </w:r>
            <w:proofErr w:type="gramEnd"/>
            <w:r>
              <w:rPr>
                <w:rFonts w:ascii="Verdana" w:hAnsi="Verdana" w:cs="Calibri"/>
                <w:color w:val="0000FF"/>
                <w:sz w:val="18"/>
                <w:szCs w:val="18"/>
              </w:rPr>
              <w:t xml:space="preserve"> CDTS</w:t>
            </w:r>
          </w:p>
        </w:tc>
        <w:tc>
          <w:tcPr>
            <w:tcW w:w="425" w:type="dxa"/>
            <w:vAlign w:val="center"/>
          </w:tcPr>
          <w:p w14:paraId="3E49A0C2" w14:textId="7639628B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29A8FBC2" w14:textId="48A82DEA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52CF0DAE" w14:textId="60FA48FA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6C4C9BA2" w14:textId="194AEDCF" w:rsidR="00553877" w:rsidRPr="00EB1C36" w:rsidRDefault="00553877" w:rsidP="00553877">
            <w:pPr>
              <w:tabs>
                <w:tab w:val="left" w:pos="534"/>
              </w:tabs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51FB845F" w14:textId="78F196D3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3912075B" w14:textId="541E9C7F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3B0F58B" w14:textId="3B1C5916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R$ 24.940,53</w:t>
            </w:r>
          </w:p>
        </w:tc>
        <w:tc>
          <w:tcPr>
            <w:tcW w:w="993" w:type="dxa"/>
            <w:vAlign w:val="center"/>
          </w:tcPr>
          <w:p w14:paraId="36C893EA" w14:textId="1387AEAA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7DF373F" w14:textId="7973FA5E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60B67AD3" w14:textId="77777777" w:rsidTr="00EB1C36">
        <w:trPr>
          <w:trHeight w:hRule="exact" w:val="286"/>
        </w:trPr>
        <w:tc>
          <w:tcPr>
            <w:tcW w:w="1838" w:type="dxa"/>
            <w:vAlign w:val="center"/>
          </w:tcPr>
          <w:p w14:paraId="604ECFDD" w14:textId="7724E110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PRESID. / CRIS</w:t>
            </w:r>
          </w:p>
        </w:tc>
        <w:tc>
          <w:tcPr>
            <w:tcW w:w="425" w:type="dxa"/>
            <w:vAlign w:val="center"/>
          </w:tcPr>
          <w:p w14:paraId="4A893D55" w14:textId="5C1AB660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0E02BCE0" w14:textId="51E194F0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A148C6F" w14:textId="7AFA61AB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15C3480" w14:textId="7B3FA908" w:rsidR="00553877" w:rsidRPr="00EB1C36" w:rsidRDefault="00553877" w:rsidP="00553877">
            <w:pPr>
              <w:tabs>
                <w:tab w:val="left" w:pos="534"/>
              </w:tabs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956D27D" w14:textId="6510CCFD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42D5E3E5" w14:textId="7C5B2345" w:rsidR="00553877" w:rsidRPr="00284287" w:rsidRDefault="00553877" w:rsidP="00553877">
            <w:pPr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294A3E8" w14:textId="717FAEA5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R$ 54.665,32</w:t>
            </w:r>
          </w:p>
        </w:tc>
        <w:tc>
          <w:tcPr>
            <w:tcW w:w="993" w:type="dxa"/>
            <w:vAlign w:val="center"/>
          </w:tcPr>
          <w:p w14:paraId="3B60BB58" w14:textId="3F80E228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900046D" w14:textId="5FB5852C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4F0BF18F" w14:textId="77777777" w:rsidTr="00EB1C36">
        <w:trPr>
          <w:trHeight w:hRule="exact" w:val="255"/>
        </w:trPr>
        <w:tc>
          <w:tcPr>
            <w:tcW w:w="1838" w:type="dxa"/>
            <w:vAlign w:val="center"/>
          </w:tcPr>
          <w:p w14:paraId="17428D48" w14:textId="38DB3D43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PRESID./</w:t>
            </w:r>
            <w:proofErr w:type="gramEnd"/>
            <w:r>
              <w:rPr>
                <w:rFonts w:ascii="Verdana" w:hAnsi="Verdana" w:cs="Calibri"/>
                <w:color w:val="0000FF"/>
                <w:sz w:val="18"/>
                <w:szCs w:val="18"/>
              </w:rPr>
              <w:t>VPEIC</w:t>
            </w:r>
          </w:p>
        </w:tc>
        <w:tc>
          <w:tcPr>
            <w:tcW w:w="425" w:type="dxa"/>
            <w:vAlign w:val="center"/>
          </w:tcPr>
          <w:p w14:paraId="6F32D0A1" w14:textId="5C348633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0B7AA9A7" w14:textId="247FABE6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7BCB1433" w14:textId="7AB87EF2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8D2F2FF" w14:textId="5BED69B8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0FC0EDE4" w14:textId="4509C9E4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14:paraId="777301B7" w14:textId="5B459286" w:rsidR="00553877" w:rsidRPr="00284287" w:rsidRDefault="00553877" w:rsidP="00553877">
            <w:pPr>
              <w:tabs>
                <w:tab w:val="left" w:pos="709"/>
              </w:tabs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215CB09" w14:textId="50615AA1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R$ 8.299,50</w:t>
            </w:r>
          </w:p>
        </w:tc>
        <w:tc>
          <w:tcPr>
            <w:tcW w:w="993" w:type="dxa"/>
            <w:vAlign w:val="center"/>
          </w:tcPr>
          <w:p w14:paraId="691ACDFE" w14:textId="19FE1C3A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445D6C2E" w14:textId="0A8107E6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00E26DAF" w14:textId="77777777" w:rsidTr="00EB1C36">
        <w:trPr>
          <w:trHeight w:hRule="exact" w:val="255"/>
        </w:trPr>
        <w:tc>
          <w:tcPr>
            <w:tcW w:w="1838" w:type="dxa"/>
            <w:vAlign w:val="center"/>
          </w:tcPr>
          <w:p w14:paraId="70F3EE64" w14:textId="3795F0DC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PRESD./</w:t>
            </w:r>
            <w:proofErr w:type="gramEnd"/>
            <w:r>
              <w:rPr>
                <w:rFonts w:ascii="Verdana" w:hAnsi="Verdana" w:cs="Calibri"/>
                <w:color w:val="0000FF"/>
                <w:sz w:val="18"/>
                <w:szCs w:val="18"/>
              </w:rPr>
              <w:t>VPGDI</w:t>
            </w:r>
          </w:p>
        </w:tc>
        <w:tc>
          <w:tcPr>
            <w:tcW w:w="425" w:type="dxa"/>
            <w:vAlign w:val="center"/>
          </w:tcPr>
          <w:p w14:paraId="590D7108" w14:textId="304DF589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73B61FBD" w14:textId="31142898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2CEC7BB7" w14:textId="02871E88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0752DE3F" w14:textId="7E3F4395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124C44C" w14:textId="0710C7A0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4A8B4DEF" w14:textId="52F98992" w:rsidR="00553877" w:rsidRPr="00284287" w:rsidRDefault="00553877" w:rsidP="00553877">
            <w:pPr>
              <w:tabs>
                <w:tab w:val="left" w:pos="709"/>
              </w:tabs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D3997C0" w14:textId="376AF60A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R$ 6.004.966,22</w:t>
            </w:r>
          </w:p>
        </w:tc>
        <w:tc>
          <w:tcPr>
            <w:tcW w:w="993" w:type="dxa"/>
            <w:vAlign w:val="center"/>
          </w:tcPr>
          <w:p w14:paraId="057F76FF" w14:textId="11B7B614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0604CABD" w14:textId="1777CB1F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942C21" w14:paraId="367CA457" w14:textId="77777777" w:rsidTr="00EB1C36">
        <w:trPr>
          <w:trHeight w:hRule="exact" w:val="255"/>
        </w:trPr>
        <w:tc>
          <w:tcPr>
            <w:tcW w:w="1838" w:type="dxa"/>
            <w:vAlign w:val="center"/>
          </w:tcPr>
          <w:p w14:paraId="420D2623" w14:textId="5A13F58F" w:rsidR="00553877" w:rsidRDefault="00553877" w:rsidP="00553877">
            <w:pPr>
              <w:spacing w:before="23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Verdana" w:hAnsi="Verdana" w:cs="Calibri"/>
                <w:color w:val="0000FF"/>
                <w:sz w:val="18"/>
                <w:szCs w:val="18"/>
              </w:rPr>
              <w:t>PRESID./</w:t>
            </w:r>
            <w:proofErr w:type="gramEnd"/>
            <w:r>
              <w:rPr>
                <w:rFonts w:ascii="Verdana" w:hAnsi="Verdana" w:cs="Calibri"/>
                <w:color w:val="0000FF"/>
                <w:sz w:val="18"/>
                <w:szCs w:val="18"/>
              </w:rPr>
              <w:t>VPPCB</w:t>
            </w:r>
          </w:p>
        </w:tc>
        <w:tc>
          <w:tcPr>
            <w:tcW w:w="425" w:type="dxa"/>
            <w:vAlign w:val="center"/>
          </w:tcPr>
          <w:p w14:paraId="0D7CD95F" w14:textId="4F618BC9" w:rsidR="00553877" w:rsidRPr="00EB1C36" w:rsidRDefault="00553877" w:rsidP="00553877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14:paraId="09ABBE06" w14:textId="66B525C1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1CA59B9D" w14:textId="2DA780F2" w:rsidR="00553877" w:rsidRPr="00EB1C36" w:rsidRDefault="00553877" w:rsidP="00553877">
            <w:pPr>
              <w:tabs>
                <w:tab w:val="left" w:pos="567"/>
              </w:tabs>
              <w:spacing w:before="25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184F88B0" w14:textId="449871B9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3E3B99AF" w14:textId="32BC150D" w:rsidR="00553877" w:rsidRPr="00EB1C36" w:rsidRDefault="00553877" w:rsidP="00553877">
            <w:pPr>
              <w:spacing w:before="25"/>
              <w:ind w:left="100" w:right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14:paraId="0F83AEEF" w14:textId="7E98F7BD" w:rsidR="00553877" w:rsidRPr="00284287" w:rsidRDefault="00553877" w:rsidP="00553877">
            <w:pPr>
              <w:tabs>
                <w:tab w:val="left" w:pos="709"/>
              </w:tabs>
              <w:spacing w:before="25"/>
              <w:ind w:left="100" w:firstLine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49DAD0EE" w14:textId="38AF2A96" w:rsidR="00553877" w:rsidRPr="00EB1C36" w:rsidRDefault="00553877" w:rsidP="00553877">
            <w:pPr>
              <w:spacing w:before="25"/>
              <w:ind w:left="100" w:right="5" w:hanging="10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1.939.264,93</w:t>
            </w:r>
          </w:p>
        </w:tc>
        <w:tc>
          <w:tcPr>
            <w:tcW w:w="993" w:type="dxa"/>
            <w:vAlign w:val="center"/>
          </w:tcPr>
          <w:p w14:paraId="6A8E0696" w14:textId="5BD4D05F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14:paraId="659F974F" w14:textId="6523CB18" w:rsidR="00553877" w:rsidRPr="00EB1C36" w:rsidRDefault="00553877" w:rsidP="00553877">
            <w:pPr>
              <w:spacing w:before="25"/>
              <w:ind w:left="100" w:right="5" w:hanging="1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 w:cs="Calibri"/>
                <w:color w:val="0000FF"/>
                <w:sz w:val="18"/>
                <w:szCs w:val="18"/>
              </w:rPr>
              <w:t>R$ 0,00</w:t>
            </w:r>
          </w:p>
        </w:tc>
      </w:tr>
      <w:tr w:rsidR="00553877" w:rsidRPr="00F5656F" w14:paraId="658FD097" w14:textId="77777777" w:rsidTr="00F619F5">
        <w:trPr>
          <w:trHeight w:hRule="exact" w:val="645"/>
        </w:trPr>
        <w:tc>
          <w:tcPr>
            <w:tcW w:w="1838" w:type="dxa"/>
            <w:vAlign w:val="center"/>
          </w:tcPr>
          <w:p w14:paraId="183ED46B" w14:textId="2C5A289D" w:rsidR="00553877" w:rsidRPr="00284287" w:rsidRDefault="00553877" w:rsidP="00553877">
            <w:pPr>
              <w:spacing w:before="68"/>
              <w:ind w:left="100"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TOTAL</w:t>
            </w:r>
          </w:p>
        </w:tc>
        <w:tc>
          <w:tcPr>
            <w:tcW w:w="425" w:type="dxa"/>
            <w:vAlign w:val="center"/>
          </w:tcPr>
          <w:p w14:paraId="3D67BBB4" w14:textId="15FFA1AF" w:rsidR="00553877" w:rsidRPr="00284287" w:rsidRDefault="00553877" w:rsidP="00553877">
            <w:pPr>
              <w:spacing w:before="30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14:paraId="4F98B005" w14:textId="5CB9F47D" w:rsidR="00553877" w:rsidRPr="00284287" w:rsidRDefault="00553877" w:rsidP="00553877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5A288" w14:textId="4CD44FC1" w:rsidR="00553877" w:rsidRPr="00284287" w:rsidRDefault="00553877" w:rsidP="00553877">
            <w:pPr>
              <w:tabs>
                <w:tab w:val="left" w:pos="567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5918C5" w14:textId="2C8D323D" w:rsidR="00553877" w:rsidRPr="00284287" w:rsidRDefault="00553877" w:rsidP="00553877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7FD7A" w14:textId="3BB842DB" w:rsidR="00553877" w:rsidRPr="00284287" w:rsidRDefault="00553877" w:rsidP="00553877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150</w:t>
            </w:r>
          </w:p>
        </w:tc>
        <w:tc>
          <w:tcPr>
            <w:tcW w:w="708" w:type="dxa"/>
            <w:vAlign w:val="center"/>
          </w:tcPr>
          <w:p w14:paraId="34642F34" w14:textId="6A44C534" w:rsidR="00553877" w:rsidRPr="00284287" w:rsidRDefault="00553877" w:rsidP="00553877">
            <w:pPr>
              <w:spacing w:before="68"/>
              <w:ind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highlight w:val="lightGray"/>
                <w:lang w:val="pt-BR"/>
              </w:rPr>
            </w:pPr>
            <w:r>
              <w:rPr>
                <w:rFonts w:ascii="Verdana" w:hAnsi="Verdana" w:cs="Calibri"/>
                <w:b/>
                <w:bCs/>
                <w:color w:val="FF0000"/>
                <w:sz w:val="16"/>
                <w:szCs w:val="16"/>
              </w:rPr>
              <w:t>185</w:t>
            </w:r>
          </w:p>
        </w:tc>
        <w:tc>
          <w:tcPr>
            <w:tcW w:w="1701" w:type="dxa"/>
            <w:vAlign w:val="center"/>
          </w:tcPr>
          <w:p w14:paraId="0273A5C0" w14:textId="334D6EA6" w:rsidR="00553877" w:rsidRPr="00284287" w:rsidRDefault="00553877" w:rsidP="00553877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R$ 16.893.540,20</w:t>
            </w:r>
          </w:p>
        </w:tc>
        <w:tc>
          <w:tcPr>
            <w:tcW w:w="993" w:type="dxa"/>
            <w:vAlign w:val="center"/>
          </w:tcPr>
          <w:p w14:paraId="29AA71A5" w14:textId="13C65FBD" w:rsidR="00553877" w:rsidRPr="00284287" w:rsidRDefault="00553877" w:rsidP="00553877">
            <w:pPr>
              <w:jc w:val="center"/>
              <w:rPr>
                <w:b/>
                <w:bCs/>
                <w:color w:val="FF0000"/>
                <w:highlight w:val="lightGray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559" w:type="dxa"/>
            <w:vAlign w:val="center"/>
          </w:tcPr>
          <w:p w14:paraId="0AD697F2" w14:textId="6E61771F" w:rsidR="00553877" w:rsidRPr="00284287" w:rsidRDefault="00553877" w:rsidP="00553877">
            <w:pPr>
              <w:ind w:left="-141"/>
              <w:jc w:val="center"/>
              <w:rPr>
                <w:b/>
                <w:bCs/>
                <w:color w:val="FF0000"/>
                <w:highlight w:val="lightGray"/>
              </w:rPr>
            </w:pPr>
            <w:r>
              <w:rPr>
                <w:b/>
                <w:bCs/>
                <w:color w:val="FF0000"/>
              </w:rPr>
              <w:t>R$ 75.065,84</w:t>
            </w:r>
          </w:p>
        </w:tc>
      </w:tr>
    </w:tbl>
    <w:p w14:paraId="2354B45D" w14:textId="77777777" w:rsidR="00535D19" w:rsidRDefault="00535D19" w:rsidP="003A427C">
      <w:pPr>
        <w:ind w:left="142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14:paraId="0B08A1A6" w14:textId="16D27810" w:rsidR="009A1872" w:rsidRDefault="009A1872" w:rsidP="003A427C">
      <w:pPr>
        <w:ind w:left="142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(*)</w:t>
      </w:r>
      <w:r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="003E34D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TIPO - 4</w:t>
      </w:r>
      <w:r w:rsidRPr="00BF5354">
        <w:rPr>
          <w:rFonts w:ascii="Verdana" w:eastAsia="Verdana" w:hAnsi="Verdana" w:cs="Verdana"/>
          <w:b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-</w:t>
      </w:r>
      <w:r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BF5354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ub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os, 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652E259C" w14:textId="77777777" w:rsidR="00967A2B" w:rsidRDefault="00967A2B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3665B660" w14:textId="50200401" w:rsidR="003A427C" w:rsidRDefault="003A427C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774684AF" w14:textId="675D241C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7B3F2DCB" w14:textId="41CCCCF7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68E00242" w14:textId="74C398B5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0EC645D4" w14:textId="6771830C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08BD4392" w14:textId="5FD5F434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2E0669A0" w14:textId="470EE6D5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21BA4CB4" w14:textId="031D4845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156A3F5C" w14:textId="280D5A0F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2344AD52" w14:textId="1CB9DB4A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211E57B6" w14:textId="2417B2F1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3C388884" w14:textId="5FD9F5EF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70E8490F" w14:textId="77777777" w:rsidR="00F00DDB" w:rsidRDefault="00F00DDB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47BCC4B0" w14:textId="2FD27F3C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7A86D7BA" w14:textId="220F0424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351E9F70" w14:textId="77777777" w:rsidR="00AA591E" w:rsidRDefault="00AA591E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77125F82" w14:textId="77777777" w:rsidR="00881B3F" w:rsidRDefault="00881B3F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14:paraId="270B14AB" w14:textId="77777777"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14:paraId="6F24A289" w14:textId="77777777"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</w:p>
    <w:p w14:paraId="6B7C475F" w14:textId="77777777"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2.1 - SEM COBERTURA CAMBIAL</w:t>
      </w:r>
    </w:p>
    <w:tbl>
      <w:tblPr>
        <w:tblpPr w:leftFromText="141" w:rightFromText="141" w:vertAnchor="text" w:horzAnchor="margin" w:tblpY="150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552"/>
        <w:gridCol w:w="4252"/>
      </w:tblGrid>
      <w:tr w:rsidR="004B4491" w:rsidRPr="00D94F4A" w14:paraId="6BB5C197" w14:textId="77777777" w:rsidTr="00DE65B0">
        <w:trPr>
          <w:trHeight w:hRule="exact" w:val="573"/>
        </w:trPr>
        <w:tc>
          <w:tcPr>
            <w:tcW w:w="2263" w:type="dxa"/>
            <w:shd w:val="clear" w:color="auto" w:fill="CCFFFF"/>
          </w:tcPr>
          <w:p w14:paraId="378C1F09" w14:textId="77777777" w:rsidR="004B4491" w:rsidRPr="00677DBE" w:rsidRDefault="004B4491" w:rsidP="00DE65B0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14:paraId="158F6720" w14:textId="77777777" w:rsidR="004B4491" w:rsidRPr="00D5317B" w:rsidRDefault="004B4491" w:rsidP="00DE65B0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552" w:type="dxa"/>
            <w:shd w:val="clear" w:color="auto" w:fill="CCFFFF"/>
          </w:tcPr>
          <w:p w14:paraId="3973FBB6" w14:textId="77777777" w:rsidR="004B4491" w:rsidRPr="00D5317B" w:rsidRDefault="004B4491" w:rsidP="00DE65B0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shd w:val="clear" w:color="auto" w:fill="CCFFFF"/>
          </w:tcPr>
          <w:p w14:paraId="318C3ABA" w14:textId="77777777" w:rsidR="004B4491" w:rsidRPr="00D5317B" w:rsidRDefault="004B4491" w:rsidP="00DE65B0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PELA </w:t>
            </w: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MEDIANA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ALFANDEGÁRIA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</w:tr>
      <w:tr w:rsidR="007D0748" w:rsidRPr="00942C21" w14:paraId="382ED2FA" w14:textId="77777777" w:rsidTr="00DE65B0">
        <w:trPr>
          <w:trHeight w:hRule="exact" w:val="298"/>
        </w:trPr>
        <w:tc>
          <w:tcPr>
            <w:tcW w:w="2263" w:type="dxa"/>
          </w:tcPr>
          <w:p w14:paraId="36D0BDC2" w14:textId="6A8DC78D" w:rsidR="007D0748" w:rsidRDefault="007D0748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ETRondônia</w:t>
            </w:r>
            <w:proofErr w:type="spellEnd"/>
          </w:p>
        </w:tc>
        <w:tc>
          <w:tcPr>
            <w:tcW w:w="2552" w:type="dxa"/>
          </w:tcPr>
          <w:p w14:paraId="010C97B8" w14:textId="5C2D6694" w:rsidR="007D0748" w:rsidRPr="00942C21" w:rsidRDefault="007D0748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5B2511F5" w14:textId="54C52D5B" w:rsidR="007D0748" w:rsidRPr="00942C21" w:rsidRDefault="007D0748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7D0748" w:rsidRPr="00942C21" w14:paraId="79A8611E" w14:textId="77777777" w:rsidTr="007D0748">
        <w:trPr>
          <w:trHeight w:hRule="exact" w:val="275"/>
        </w:trPr>
        <w:tc>
          <w:tcPr>
            <w:tcW w:w="2263" w:type="dxa"/>
          </w:tcPr>
          <w:p w14:paraId="77608022" w14:textId="2ED6FE84" w:rsidR="007D0748" w:rsidRDefault="007D0748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IAM</w:t>
            </w:r>
          </w:p>
        </w:tc>
        <w:tc>
          <w:tcPr>
            <w:tcW w:w="2552" w:type="dxa"/>
          </w:tcPr>
          <w:p w14:paraId="4C2084D9" w14:textId="2BD96E0D" w:rsidR="007D0748" w:rsidRDefault="007D0748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16955346" w14:textId="0AE11E6E" w:rsidR="007D0748" w:rsidRDefault="00EB2753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</w:tr>
      <w:tr w:rsidR="007D0748" w:rsidRPr="00942C21" w14:paraId="7CB04F61" w14:textId="77777777" w:rsidTr="00DE65B0">
        <w:trPr>
          <w:trHeight w:hRule="exact" w:val="298"/>
        </w:trPr>
        <w:tc>
          <w:tcPr>
            <w:tcW w:w="2263" w:type="dxa"/>
          </w:tcPr>
          <w:p w14:paraId="4BA2C10C" w14:textId="77777777" w:rsidR="007D0748" w:rsidRDefault="007D0748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ICC</w:t>
            </w:r>
          </w:p>
        </w:tc>
        <w:tc>
          <w:tcPr>
            <w:tcW w:w="2552" w:type="dxa"/>
          </w:tcPr>
          <w:p w14:paraId="3DD4BAA8" w14:textId="6B670689" w:rsidR="007D0748" w:rsidRPr="00942C21" w:rsidRDefault="00EB2753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25099BF2" w14:textId="4BFB7761" w:rsidR="007D0748" w:rsidRPr="00942C21" w:rsidRDefault="00EB2753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7D0748" w:rsidRPr="00942C21" w14:paraId="2F01CA67" w14:textId="77777777" w:rsidTr="00DE65B0">
        <w:trPr>
          <w:trHeight w:hRule="exact" w:val="298"/>
        </w:trPr>
        <w:tc>
          <w:tcPr>
            <w:tcW w:w="2263" w:type="dxa"/>
          </w:tcPr>
          <w:p w14:paraId="12E22C7C" w14:textId="0B954775" w:rsidR="007D0748" w:rsidRDefault="00D2699D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IGM</w:t>
            </w:r>
          </w:p>
        </w:tc>
        <w:tc>
          <w:tcPr>
            <w:tcW w:w="2552" w:type="dxa"/>
          </w:tcPr>
          <w:p w14:paraId="09D1486C" w14:textId="3AEB41B3" w:rsidR="007D0748" w:rsidRPr="00942C21" w:rsidRDefault="00D2699D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3CD413A1" w14:textId="5218ABAF" w:rsidR="007D0748" w:rsidRPr="00942C21" w:rsidRDefault="00095D9D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7D0748" w:rsidRPr="00942C21" w14:paraId="0AC7813D" w14:textId="77777777" w:rsidTr="00DE65B0">
        <w:trPr>
          <w:trHeight w:hRule="exact" w:val="298"/>
        </w:trPr>
        <w:tc>
          <w:tcPr>
            <w:tcW w:w="2263" w:type="dxa"/>
          </w:tcPr>
          <w:p w14:paraId="72BE8CC2" w14:textId="15F9BF7A" w:rsidR="007D0748" w:rsidRDefault="00095D9D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INI</w:t>
            </w:r>
          </w:p>
        </w:tc>
        <w:tc>
          <w:tcPr>
            <w:tcW w:w="2552" w:type="dxa"/>
          </w:tcPr>
          <w:p w14:paraId="132AE949" w14:textId="0C0BD480" w:rsidR="007D0748" w:rsidRDefault="006D1ECA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</w:t>
            </w:r>
            <w:r w:rsidR="004504E8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70446444" w14:textId="1D5984E9" w:rsidR="007D0748" w:rsidRDefault="006D1ECA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7D0748" w:rsidRPr="00942C21" w14:paraId="46808F6E" w14:textId="77777777" w:rsidTr="00DE65B0">
        <w:trPr>
          <w:trHeight w:hRule="exact" w:val="298"/>
        </w:trPr>
        <w:tc>
          <w:tcPr>
            <w:tcW w:w="2263" w:type="dxa"/>
          </w:tcPr>
          <w:p w14:paraId="22B5B071" w14:textId="3F78566F" w:rsidR="007D0748" w:rsidRDefault="002F4C70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IOC</w:t>
            </w:r>
          </w:p>
        </w:tc>
        <w:tc>
          <w:tcPr>
            <w:tcW w:w="2552" w:type="dxa"/>
          </w:tcPr>
          <w:p w14:paraId="2F3EAA21" w14:textId="297BADD7" w:rsidR="007D0748" w:rsidRDefault="002F4C70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14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12118DFB" w14:textId="3E5CBE85" w:rsidR="007D0748" w:rsidRDefault="00D96B64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7D0748" w:rsidRPr="00942C21" w14:paraId="46A87815" w14:textId="77777777" w:rsidTr="00DE65B0">
        <w:trPr>
          <w:trHeight w:hRule="exact" w:val="298"/>
        </w:trPr>
        <w:tc>
          <w:tcPr>
            <w:tcW w:w="2263" w:type="dxa"/>
          </w:tcPr>
          <w:p w14:paraId="4D0B401C" w14:textId="3F8179DB" w:rsidR="007D0748" w:rsidRPr="00942C21" w:rsidRDefault="0003049F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IRR</w:t>
            </w:r>
          </w:p>
        </w:tc>
        <w:tc>
          <w:tcPr>
            <w:tcW w:w="2552" w:type="dxa"/>
          </w:tcPr>
          <w:p w14:paraId="43A74125" w14:textId="16B7827F" w:rsidR="007D0748" w:rsidRPr="00942C21" w:rsidRDefault="00084736" w:rsidP="007D074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027B1385" w14:textId="7B06537F" w:rsidR="007D0748" w:rsidRPr="00942C21" w:rsidRDefault="00084736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7D0748" w:rsidRPr="00942C21" w14:paraId="739B2503" w14:textId="77777777" w:rsidTr="00DE65B0">
        <w:trPr>
          <w:trHeight w:hRule="exact" w:val="300"/>
        </w:trPr>
        <w:tc>
          <w:tcPr>
            <w:tcW w:w="2263" w:type="dxa"/>
          </w:tcPr>
          <w:p w14:paraId="3E724CF9" w14:textId="77777777" w:rsidR="007D0748" w:rsidRDefault="007D0748" w:rsidP="007D074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2552" w:type="dxa"/>
          </w:tcPr>
          <w:p w14:paraId="41FFC758" w14:textId="1850EFC4" w:rsidR="007D0748" w:rsidRPr="003F782C" w:rsidRDefault="00BF1BD5" w:rsidP="007D0748">
            <w:pPr>
              <w:spacing w:before="47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0C8F6179" w14:textId="3E1C7A28" w:rsidR="007D0748" w:rsidRPr="003F782C" w:rsidRDefault="005D608C" w:rsidP="007D074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8"/>
                <w:szCs w:val="18"/>
              </w:rPr>
              <w:t>03</w:t>
            </w:r>
          </w:p>
        </w:tc>
      </w:tr>
    </w:tbl>
    <w:p w14:paraId="0E323181" w14:textId="77777777" w:rsidR="004B4491" w:rsidRDefault="004B4491" w:rsidP="00B17701">
      <w:pPr>
        <w:spacing w:before="21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14:paraId="2AC41EAE" w14:textId="46F05D25" w:rsidR="00C62719" w:rsidRPr="00B17701" w:rsidRDefault="00B17701" w:rsidP="00B17701">
      <w:pPr>
        <w:spacing w:before="21"/>
        <w:rPr>
          <w:rFonts w:ascii="Verdana" w:eastAsia="Verdana" w:hAnsi="Verdana" w:cs="Verdana"/>
          <w:sz w:val="18"/>
          <w:szCs w:val="18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 </w:t>
      </w:r>
      <w:r>
        <w:rPr>
          <w:rFonts w:ascii="Verdana" w:eastAsia="Verdana" w:hAnsi="Verdana" w:cs="Verdana"/>
          <w:color w:val="0000FF"/>
          <w:sz w:val="14"/>
          <w:szCs w:val="14"/>
          <w:lang w:val="pt-BR"/>
        </w:rPr>
        <w:t>Prazo médio das doações e amostras na liberação alfandegária em importação.</w:t>
      </w:r>
      <w:r w:rsidR="00C62719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</w:t>
      </w:r>
    </w:p>
    <w:p w14:paraId="40D9D2AD" w14:textId="77777777" w:rsidR="00B17701" w:rsidRDefault="00B17701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7F740C0A" w14:textId="083B13A4" w:rsidR="000A26AF" w:rsidRDefault="000A26AF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5D6D3432" w14:textId="41785627" w:rsidR="00E21566" w:rsidRDefault="00E21566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408DF6E7" w14:textId="2145C281" w:rsidR="00E21566" w:rsidRDefault="00E21566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513026A7" w14:textId="77777777" w:rsidR="00E21566" w:rsidRDefault="00E21566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21FEC9A1" w14:textId="77777777" w:rsidR="001E042B" w:rsidRDefault="001E042B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14:paraId="4689F1D7" w14:textId="5A2D9F5E" w:rsidR="00B17701" w:rsidRDefault="00B17701" w:rsidP="00B17701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2.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677DBE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BE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T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UR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FF"/>
          <w:spacing w:val="-11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CAMBIAL</w:t>
      </w:r>
    </w:p>
    <w:p w14:paraId="2347C5DF" w14:textId="77777777" w:rsidR="004B4491" w:rsidRPr="00677DBE" w:rsidRDefault="004B4491" w:rsidP="00B17701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tbl>
      <w:tblPr>
        <w:tblpPr w:leftFromText="141" w:rightFromText="141" w:vertAnchor="text" w:horzAnchor="margin" w:tblpY="60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552"/>
        <w:gridCol w:w="4252"/>
      </w:tblGrid>
      <w:tr w:rsidR="004B4491" w:rsidRPr="00D94F4A" w14:paraId="55A58CFD" w14:textId="77777777" w:rsidTr="00DE65B0">
        <w:trPr>
          <w:trHeight w:hRule="exact" w:val="676"/>
        </w:trPr>
        <w:tc>
          <w:tcPr>
            <w:tcW w:w="2263" w:type="dxa"/>
            <w:shd w:val="clear" w:color="auto" w:fill="CCFFFF"/>
          </w:tcPr>
          <w:p w14:paraId="006832AC" w14:textId="77777777" w:rsidR="004B4491" w:rsidRPr="00677DBE" w:rsidRDefault="004B4491" w:rsidP="00DE65B0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14:paraId="386C8EAE" w14:textId="77777777" w:rsidR="004B4491" w:rsidRPr="00D5317B" w:rsidRDefault="004B4491" w:rsidP="00DE65B0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552" w:type="dxa"/>
            <w:shd w:val="clear" w:color="auto" w:fill="CCFFFF"/>
          </w:tcPr>
          <w:p w14:paraId="37AA8AC5" w14:textId="77777777" w:rsidR="004B4491" w:rsidRPr="00D5317B" w:rsidRDefault="004B4491" w:rsidP="00DE65B0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shd w:val="clear" w:color="auto" w:fill="CCFFFF"/>
          </w:tcPr>
          <w:p w14:paraId="249A7C76" w14:textId="77777777" w:rsidR="004B4491" w:rsidRPr="00D5317B" w:rsidRDefault="004B4491" w:rsidP="00DE65B0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PELA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MEDIANA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ALFANDEGÁRIA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</w:tr>
      <w:tr w:rsidR="004B4491" w:rsidRPr="00942C21" w14:paraId="69C0E289" w14:textId="77777777" w:rsidTr="00DE65B0">
        <w:trPr>
          <w:trHeight w:hRule="exact" w:val="298"/>
        </w:trPr>
        <w:tc>
          <w:tcPr>
            <w:tcW w:w="2263" w:type="dxa"/>
          </w:tcPr>
          <w:p w14:paraId="4B1EA2BF" w14:textId="43D01493" w:rsidR="004B4491" w:rsidRPr="00942C21" w:rsidRDefault="005B1C5D" w:rsidP="00DE65B0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ETRondônia</w:t>
            </w:r>
            <w:proofErr w:type="spellEnd"/>
          </w:p>
        </w:tc>
        <w:tc>
          <w:tcPr>
            <w:tcW w:w="2552" w:type="dxa"/>
          </w:tcPr>
          <w:p w14:paraId="7156553F" w14:textId="6B3AA4FD" w:rsidR="004B4491" w:rsidRPr="00942C21" w:rsidRDefault="005B1C5D" w:rsidP="00DE65B0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18114641" w14:textId="5E24B995" w:rsidR="004B4491" w:rsidRPr="00942C21" w:rsidRDefault="00435FA7" w:rsidP="00DE65B0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4B4491" w:rsidRPr="00942C21" w14:paraId="57D36499" w14:textId="77777777" w:rsidTr="00DE65B0">
        <w:trPr>
          <w:trHeight w:hRule="exact" w:val="298"/>
        </w:trPr>
        <w:tc>
          <w:tcPr>
            <w:tcW w:w="2263" w:type="dxa"/>
          </w:tcPr>
          <w:p w14:paraId="27BF8115" w14:textId="32ABE51F" w:rsidR="004B4491" w:rsidRPr="00942C21" w:rsidRDefault="00FD1CBE" w:rsidP="00DE65B0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ENSP</w:t>
            </w:r>
          </w:p>
        </w:tc>
        <w:tc>
          <w:tcPr>
            <w:tcW w:w="2552" w:type="dxa"/>
          </w:tcPr>
          <w:p w14:paraId="78C7B7E6" w14:textId="3F3108D5" w:rsidR="004B4491" w:rsidRPr="00942C21" w:rsidRDefault="00435FA7" w:rsidP="00DE65B0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20E6F861" w14:textId="69683EB8" w:rsidR="004B4491" w:rsidRPr="00942C21" w:rsidRDefault="00435FA7" w:rsidP="00DE65B0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4B4491" w:rsidRPr="00942C21" w14:paraId="1F879470" w14:textId="77777777" w:rsidTr="00DE65B0">
        <w:trPr>
          <w:trHeight w:hRule="exact" w:val="298"/>
        </w:trPr>
        <w:tc>
          <w:tcPr>
            <w:tcW w:w="2263" w:type="dxa"/>
          </w:tcPr>
          <w:p w14:paraId="5E492E96" w14:textId="0D71C490" w:rsidR="004B4491" w:rsidRPr="00942C21" w:rsidRDefault="004B4491" w:rsidP="00DE65B0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="00FD1CBE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M</w:t>
            </w:r>
          </w:p>
        </w:tc>
        <w:tc>
          <w:tcPr>
            <w:tcW w:w="2552" w:type="dxa"/>
          </w:tcPr>
          <w:p w14:paraId="388D1F03" w14:textId="054521F2" w:rsidR="004B4491" w:rsidRPr="00942C21" w:rsidRDefault="00485C9A" w:rsidP="00DE65B0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18EB8CDC" w14:textId="1BB1BFC7" w:rsidR="004B4491" w:rsidRPr="00942C21" w:rsidRDefault="00A463C4" w:rsidP="00DE65B0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967CA6" w:rsidRPr="00942C21" w14:paraId="1686452E" w14:textId="77777777" w:rsidTr="00DE65B0">
        <w:trPr>
          <w:trHeight w:hRule="exact" w:val="298"/>
        </w:trPr>
        <w:tc>
          <w:tcPr>
            <w:tcW w:w="2263" w:type="dxa"/>
          </w:tcPr>
          <w:p w14:paraId="2F564F3A" w14:textId="33BA47BA" w:rsidR="00967CA6" w:rsidRPr="00942C21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ICC</w:t>
            </w:r>
          </w:p>
        </w:tc>
        <w:tc>
          <w:tcPr>
            <w:tcW w:w="2552" w:type="dxa"/>
          </w:tcPr>
          <w:p w14:paraId="1D2A22F0" w14:textId="34EBC7E0" w:rsidR="00967CA6" w:rsidRPr="00942C21" w:rsidRDefault="00967CA6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748B13DF" w14:textId="545FB05E" w:rsidR="00967CA6" w:rsidRPr="00942C21" w:rsidRDefault="00967CA6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</w:tr>
      <w:tr w:rsidR="00967CA6" w:rsidRPr="00942C21" w14:paraId="45D5CBF4" w14:textId="77777777" w:rsidTr="00DE65B0">
        <w:trPr>
          <w:trHeight w:hRule="exact" w:val="298"/>
        </w:trPr>
        <w:tc>
          <w:tcPr>
            <w:tcW w:w="2263" w:type="dxa"/>
          </w:tcPr>
          <w:p w14:paraId="22D1CD80" w14:textId="314B7A4D" w:rsidR="00967CA6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IGM</w:t>
            </w:r>
          </w:p>
        </w:tc>
        <w:tc>
          <w:tcPr>
            <w:tcW w:w="2552" w:type="dxa"/>
          </w:tcPr>
          <w:p w14:paraId="65C56983" w14:textId="52473380" w:rsidR="00967CA6" w:rsidRDefault="00017AB6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616DA167" w14:textId="71634CC7" w:rsidR="00967CA6" w:rsidRDefault="00017AB6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04</w:t>
            </w:r>
          </w:p>
        </w:tc>
      </w:tr>
      <w:tr w:rsidR="00967CA6" w:rsidRPr="00942C21" w14:paraId="10CE8B7D" w14:textId="77777777" w:rsidTr="00DE65B0">
        <w:trPr>
          <w:trHeight w:hRule="exact" w:val="298"/>
        </w:trPr>
        <w:tc>
          <w:tcPr>
            <w:tcW w:w="2263" w:type="dxa"/>
          </w:tcPr>
          <w:p w14:paraId="44E29340" w14:textId="282750EA" w:rsidR="00967CA6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INCQS</w:t>
            </w:r>
          </w:p>
        </w:tc>
        <w:tc>
          <w:tcPr>
            <w:tcW w:w="2552" w:type="dxa"/>
          </w:tcPr>
          <w:p w14:paraId="4337E61A" w14:textId="7CBCC409" w:rsidR="00967CA6" w:rsidRDefault="0074196E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528343D8" w14:textId="192D5004" w:rsidR="00967CA6" w:rsidRDefault="0074196E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10</w:t>
            </w:r>
          </w:p>
        </w:tc>
      </w:tr>
      <w:tr w:rsidR="00967CA6" w:rsidRPr="00942C21" w14:paraId="1B6B7C9A" w14:textId="77777777" w:rsidTr="00DE65B0">
        <w:trPr>
          <w:trHeight w:hRule="exact" w:val="300"/>
        </w:trPr>
        <w:tc>
          <w:tcPr>
            <w:tcW w:w="2263" w:type="dxa"/>
          </w:tcPr>
          <w:p w14:paraId="3818B03B" w14:textId="77777777" w:rsidR="00967CA6" w:rsidRPr="00942C21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IOC</w:t>
            </w:r>
          </w:p>
        </w:tc>
        <w:tc>
          <w:tcPr>
            <w:tcW w:w="2552" w:type="dxa"/>
          </w:tcPr>
          <w:p w14:paraId="262D9BF4" w14:textId="3369CDAA" w:rsidR="00967CA6" w:rsidRPr="00942C21" w:rsidRDefault="00826098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04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3EC4B549" w14:textId="11AB0AD9" w:rsidR="00967CA6" w:rsidRPr="00942C21" w:rsidRDefault="00826098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02</w:t>
            </w:r>
          </w:p>
        </w:tc>
      </w:tr>
      <w:tr w:rsidR="00967CA6" w:rsidRPr="00942C21" w14:paraId="67ED5D1D" w14:textId="77777777" w:rsidTr="00DE65B0">
        <w:trPr>
          <w:trHeight w:hRule="exact" w:val="298"/>
        </w:trPr>
        <w:tc>
          <w:tcPr>
            <w:tcW w:w="2263" w:type="dxa"/>
          </w:tcPr>
          <w:p w14:paraId="0597D393" w14:textId="77777777" w:rsidR="00967CA6" w:rsidRPr="00942C21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IRR</w:t>
            </w:r>
          </w:p>
        </w:tc>
        <w:tc>
          <w:tcPr>
            <w:tcW w:w="2552" w:type="dxa"/>
          </w:tcPr>
          <w:p w14:paraId="2C9C67A6" w14:textId="11984368" w:rsidR="00967CA6" w:rsidRPr="00942C21" w:rsidRDefault="00784EA4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07411C75" w14:textId="618F6F1C" w:rsidR="00967CA6" w:rsidRPr="00942C21" w:rsidRDefault="00784EA4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</w:tr>
      <w:tr w:rsidR="00967CA6" w:rsidRPr="00942C21" w14:paraId="0AC10330" w14:textId="77777777" w:rsidTr="00DE65B0">
        <w:trPr>
          <w:trHeight w:hRule="exact" w:val="298"/>
        </w:trPr>
        <w:tc>
          <w:tcPr>
            <w:tcW w:w="2263" w:type="dxa"/>
          </w:tcPr>
          <w:p w14:paraId="6F5E60AF" w14:textId="46D1CF75" w:rsidR="00967CA6" w:rsidRDefault="00AC2381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VPPCB</w:t>
            </w:r>
          </w:p>
        </w:tc>
        <w:tc>
          <w:tcPr>
            <w:tcW w:w="2552" w:type="dxa"/>
          </w:tcPr>
          <w:p w14:paraId="12AFFB95" w14:textId="6324A0C0" w:rsidR="00967CA6" w:rsidRDefault="00D521F8" w:rsidP="00967CA6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04534D16" w14:textId="0AB6F3F1" w:rsidR="00967CA6" w:rsidRDefault="00810211" w:rsidP="00967CA6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967CA6" w:rsidRPr="00942C21" w14:paraId="41C2331D" w14:textId="77777777" w:rsidTr="00DE65B0">
        <w:trPr>
          <w:trHeight w:hRule="exact" w:val="298"/>
        </w:trPr>
        <w:tc>
          <w:tcPr>
            <w:tcW w:w="2263" w:type="dxa"/>
          </w:tcPr>
          <w:p w14:paraId="181A0C9C" w14:textId="77777777" w:rsidR="00967CA6" w:rsidRPr="00A512EB" w:rsidRDefault="00967CA6" w:rsidP="00967CA6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2552" w:type="dxa"/>
          </w:tcPr>
          <w:p w14:paraId="3A6285CD" w14:textId="1747B905" w:rsidR="00967CA6" w:rsidRPr="00A512EB" w:rsidRDefault="00C9566E" w:rsidP="00967CA6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30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14:paraId="70B3EE19" w14:textId="2751549D" w:rsidR="00967CA6" w:rsidRPr="00A512EB" w:rsidRDefault="00E42E25" w:rsidP="00967CA6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04</w:t>
            </w:r>
          </w:p>
        </w:tc>
      </w:tr>
    </w:tbl>
    <w:p w14:paraId="57398E0F" w14:textId="77777777" w:rsidR="004B4491" w:rsidRDefault="004B4491" w:rsidP="00B17701">
      <w:pP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14:paraId="344BB3BE" w14:textId="21E7DDED" w:rsidR="00B17701" w:rsidRPr="00865B79" w:rsidRDefault="00B17701" w:rsidP="00B17701">
      <w:pPr>
        <w:rPr>
          <w:rFonts w:ascii="Verdana" w:eastAsia="Verdana" w:hAnsi="Verdana" w:cs="Verdana"/>
          <w:sz w:val="14"/>
          <w:szCs w:val="14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865B79">
        <w:rPr>
          <w:rFonts w:ascii="Verdana" w:eastAsia="Verdana" w:hAnsi="Verdana" w:cs="Verdana"/>
          <w:b/>
          <w:color w:val="0000FF"/>
          <w:spacing w:val="-8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raz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ido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865B79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ad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865B79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h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egad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m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CA/A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J</w:t>
      </w:r>
      <w:r w:rsidR="009464D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 e outros aeroportos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14:paraId="573B60E8" w14:textId="77777777" w:rsidR="00B17701" w:rsidRDefault="00B17701" w:rsidP="00B17701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14:paraId="1C0178CE" w14:textId="77777777" w:rsidR="001E042B" w:rsidRDefault="001E042B" w:rsidP="00B17701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14:paraId="7F84261D" w14:textId="77777777" w:rsidR="001E042B" w:rsidRDefault="001E042B" w:rsidP="00B17701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14:paraId="0BB717FB" w14:textId="77777777" w:rsidR="001E042B" w:rsidRDefault="001E042B" w:rsidP="00B17701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14:paraId="0A1FABF6" w14:textId="77777777" w:rsidR="00B17701" w:rsidRPr="00677DBE" w:rsidRDefault="00B17701" w:rsidP="00B17701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3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>- EXPORTAÇÃO</w:t>
      </w:r>
    </w:p>
    <w:p w14:paraId="7C14C38C" w14:textId="77777777" w:rsidR="00B17701" w:rsidRDefault="00B17701" w:rsidP="00B17701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tbl>
      <w:tblPr>
        <w:tblpPr w:leftFromText="141" w:rightFromText="141" w:vertAnchor="text" w:horzAnchor="margin" w:tblpX="-5" w:tblpY="29"/>
        <w:tblW w:w="90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2507"/>
        <w:gridCol w:w="4536"/>
      </w:tblGrid>
      <w:tr w:rsidR="004B4491" w:rsidRPr="00690CB3" w14:paraId="470EAC11" w14:textId="77777777" w:rsidTr="00846A2D">
        <w:trPr>
          <w:trHeight w:hRule="exact" w:val="585"/>
        </w:trPr>
        <w:tc>
          <w:tcPr>
            <w:tcW w:w="2029" w:type="dxa"/>
            <w:shd w:val="clear" w:color="auto" w:fill="CCFFFF"/>
            <w:vAlign w:val="center"/>
          </w:tcPr>
          <w:p w14:paraId="436A138A" w14:textId="77777777" w:rsidR="004B4491" w:rsidRPr="00677DBE" w:rsidRDefault="004B4491" w:rsidP="00846A2D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14:paraId="577C79E9" w14:textId="77777777" w:rsidR="004B4491" w:rsidRPr="00D5317B" w:rsidRDefault="004B4491" w:rsidP="00846A2D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14:paraId="5D5DC53F" w14:textId="77777777" w:rsidR="004B4491" w:rsidRPr="00D5317B" w:rsidRDefault="004B4491" w:rsidP="00846A2D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164E769" w14:textId="77777777" w:rsidR="004B4491" w:rsidRPr="00D5317B" w:rsidRDefault="004B4491" w:rsidP="00846A2D">
            <w:pPr>
              <w:spacing w:before="15"/>
              <w:ind w:right="78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  <w:t>VALOR (R$)</w:t>
            </w:r>
          </w:p>
        </w:tc>
      </w:tr>
      <w:tr w:rsidR="004B4491" w:rsidRPr="00942C21" w14:paraId="23DCA801" w14:textId="77777777" w:rsidTr="00846A2D">
        <w:trPr>
          <w:trHeight w:hRule="exact" w:val="404"/>
        </w:trPr>
        <w:tc>
          <w:tcPr>
            <w:tcW w:w="2029" w:type="dxa"/>
            <w:vAlign w:val="center"/>
          </w:tcPr>
          <w:p w14:paraId="1C0700AF" w14:textId="0E23312A" w:rsidR="004B4491" w:rsidRPr="00A05177" w:rsidRDefault="00135D66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ENSP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14:paraId="53B1E9AD" w14:textId="6912C020" w:rsidR="004B4491" w:rsidRPr="00A05177" w:rsidRDefault="00135D66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6B5E8336" w14:textId="4D765735" w:rsidR="004B4491" w:rsidRPr="00A05177" w:rsidRDefault="00EC1224" w:rsidP="00846A2D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R$ 2.482,66</w:t>
            </w:r>
          </w:p>
        </w:tc>
      </w:tr>
      <w:tr w:rsidR="00BF6162" w:rsidRPr="00942C21" w14:paraId="0E50779A" w14:textId="77777777" w:rsidTr="00846A2D">
        <w:trPr>
          <w:trHeight w:hRule="exact" w:val="404"/>
        </w:trPr>
        <w:tc>
          <w:tcPr>
            <w:tcW w:w="2029" w:type="dxa"/>
            <w:vAlign w:val="center"/>
          </w:tcPr>
          <w:p w14:paraId="1D4E2009" w14:textId="3A0BDF60" w:rsidR="00BF6162" w:rsidRDefault="00BF6162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ICC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14:paraId="592FBEBA" w14:textId="365A679F" w:rsidR="00BF6162" w:rsidRDefault="00BF6162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7B4CE06" w14:textId="177F8224" w:rsidR="00BF6162" w:rsidRDefault="00BF6162" w:rsidP="00846A2D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R$</w:t>
            </w:r>
            <w:r w:rsidR="00145D11">
              <w:rPr>
                <w:rFonts w:ascii="Calibri" w:hAnsi="Calibri"/>
                <w:color w:val="0000FF"/>
                <w:sz w:val="22"/>
                <w:szCs w:val="22"/>
              </w:rPr>
              <w:t xml:space="preserve"> 257,50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 xml:space="preserve"> </w:t>
            </w:r>
          </w:p>
        </w:tc>
      </w:tr>
      <w:tr w:rsidR="00145D11" w:rsidRPr="00942C21" w14:paraId="2690DFA5" w14:textId="77777777" w:rsidTr="00846A2D">
        <w:trPr>
          <w:trHeight w:hRule="exact" w:val="404"/>
        </w:trPr>
        <w:tc>
          <w:tcPr>
            <w:tcW w:w="2029" w:type="dxa"/>
            <w:vAlign w:val="center"/>
          </w:tcPr>
          <w:p w14:paraId="030D4E13" w14:textId="08379922" w:rsidR="00145D11" w:rsidRDefault="00145D11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IGM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14:paraId="3078DB1C" w14:textId="68FE9704" w:rsidR="00145D11" w:rsidRDefault="006D7D87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02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277AA175" w14:textId="10DC51EE" w:rsidR="00145D11" w:rsidRDefault="006D7D87" w:rsidP="00846A2D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R$ 36,57</w:t>
            </w:r>
          </w:p>
        </w:tc>
      </w:tr>
      <w:tr w:rsidR="00135D66" w:rsidRPr="00942C21" w14:paraId="5A20FEDF" w14:textId="77777777" w:rsidTr="00846A2D">
        <w:trPr>
          <w:trHeight w:hRule="exact" w:val="404"/>
        </w:trPr>
        <w:tc>
          <w:tcPr>
            <w:tcW w:w="2029" w:type="dxa"/>
            <w:vAlign w:val="center"/>
          </w:tcPr>
          <w:p w14:paraId="0166A616" w14:textId="436C5B4D" w:rsidR="00135D66" w:rsidRPr="00A05177" w:rsidRDefault="00135D66" w:rsidP="00846A2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IOC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14:paraId="59FE5629" w14:textId="310AFAD4" w:rsidR="00135D66" w:rsidRPr="007F13C2" w:rsidRDefault="007F13C2" w:rsidP="00846A2D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7F13C2">
              <w:rPr>
                <w:rFonts w:ascii="Calibri" w:hAnsi="Calibri"/>
                <w:color w:val="0000FF"/>
                <w:sz w:val="22"/>
                <w:szCs w:val="22"/>
              </w:rPr>
              <w:t>09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D3C3745" w14:textId="738081BF" w:rsidR="00135D66" w:rsidRPr="007F13C2" w:rsidRDefault="007F13C2" w:rsidP="00846A2D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 w:rsidRPr="007F13C2">
              <w:rPr>
                <w:rFonts w:ascii="Calibri" w:hAnsi="Calibri"/>
                <w:color w:val="0000FF"/>
                <w:sz w:val="22"/>
                <w:szCs w:val="22"/>
              </w:rPr>
              <w:t xml:space="preserve">R$ 21.627,94 </w:t>
            </w:r>
          </w:p>
        </w:tc>
      </w:tr>
      <w:tr w:rsidR="004B4491" w:rsidRPr="00942C21" w14:paraId="49E8F790" w14:textId="77777777" w:rsidTr="00846A2D">
        <w:trPr>
          <w:trHeight w:hRule="exact" w:val="404"/>
        </w:trPr>
        <w:tc>
          <w:tcPr>
            <w:tcW w:w="2029" w:type="dxa"/>
            <w:vAlign w:val="center"/>
          </w:tcPr>
          <w:p w14:paraId="6325EBBA" w14:textId="77777777" w:rsidR="004B4491" w:rsidRPr="00A05177" w:rsidRDefault="004B4491" w:rsidP="00846A2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507" w:type="dxa"/>
            <w:tcBorders>
              <w:right w:val="single" w:sz="4" w:space="0" w:color="auto"/>
            </w:tcBorders>
            <w:vAlign w:val="center"/>
          </w:tcPr>
          <w:p w14:paraId="40D135B5" w14:textId="795EB418" w:rsidR="004B4491" w:rsidRPr="00A05177" w:rsidRDefault="005E1769" w:rsidP="00846A2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5063340" w14:textId="3B44396D" w:rsidR="004B4491" w:rsidRPr="00A05177" w:rsidRDefault="005E1769" w:rsidP="00846A2D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R$ 24.404,67</w:t>
            </w:r>
          </w:p>
        </w:tc>
      </w:tr>
    </w:tbl>
    <w:p w14:paraId="311DEF44" w14:textId="77777777" w:rsidR="004B4491" w:rsidRDefault="004B4491" w:rsidP="00B17701">
      <w:pPr>
        <w:spacing w:before="32" w:line="160" w:lineRule="exact"/>
        <w:ind w:right="-23"/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</w:pPr>
    </w:p>
    <w:p w14:paraId="134785C0" w14:textId="77777777" w:rsidR="007C29D5" w:rsidRDefault="007C29D5" w:rsidP="00B17701">
      <w:pPr>
        <w:spacing w:before="32" w:line="160" w:lineRule="exact"/>
        <w:ind w:right="-23"/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</w:pPr>
    </w:p>
    <w:p w14:paraId="506E76F6" w14:textId="77777777" w:rsidR="007C29D5" w:rsidRDefault="007C29D5" w:rsidP="00B17701">
      <w:pPr>
        <w:spacing w:before="32" w:line="160" w:lineRule="exact"/>
        <w:ind w:right="-23"/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</w:pPr>
    </w:p>
    <w:p w14:paraId="1AED6684" w14:textId="77777777" w:rsidR="007C29D5" w:rsidRDefault="007C29D5" w:rsidP="00B17701">
      <w:pPr>
        <w:spacing w:before="32" w:line="160" w:lineRule="exact"/>
        <w:ind w:right="-23"/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</w:pPr>
    </w:p>
    <w:p w14:paraId="3608B3EB" w14:textId="20828EAD" w:rsidR="00B17701" w:rsidRDefault="00B17701" w:rsidP="00B17701">
      <w:pPr>
        <w:spacing w:before="32" w:line="160" w:lineRule="exact"/>
        <w:ind w:right="-23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 w:rsidRPr="00A5194D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Observação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: Todas as operações foram doadas (</w:t>
      </w:r>
      <w:r w:rsidR="00F066F2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Aplicada a taxa de R$ </w:t>
      </w:r>
      <w:r w:rsidR="007C29D5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5,30</w:t>
      </w:r>
      <w:r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0 por dólar, simbólica, para efeito de cálculo de doação)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.</w:t>
      </w:r>
    </w:p>
    <w:p w14:paraId="06EB09AE" w14:textId="77777777" w:rsidR="00CB504A" w:rsidRDefault="00CB504A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01DEFA62" w14:textId="77777777" w:rsidR="00FE68FC" w:rsidRDefault="00FE68FC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62382E7B" w14:textId="77777777" w:rsidR="00FE68FC" w:rsidRDefault="00FE68FC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205C1D53" w14:textId="77777777" w:rsidR="00086117" w:rsidRDefault="00086117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08DDAE35" w14:textId="77777777" w:rsidR="00086117" w:rsidRDefault="00086117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3B70CB72" w14:textId="096E3CF0" w:rsidR="00AC55FF" w:rsidRDefault="00AC55FF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02EA595D" w14:textId="77777777" w:rsidR="00041DA3" w:rsidRDefault="00041DA3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65246CB2" w14:textId="416ADAA1" w:rsidR="004B4491" w:rsidRDefault="004B4491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3B5236E5" w14:textId="5C10B1F3" w:rsidR="004B4491" w:rsidRDefault="004B4491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14:paraId="16F4402F" w14:textId="1ECF364E" w:rsidR="00381811" w:rsidRDefault="00381811" w:rsidP="003A427C">
      <w:pPr>
        <w:ind w:left="993"/>
        <w:jc w:val="center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0E630004" w14:textId="77777777" w:rsidR="00E86A83" w:rsidRDefault="00E86A83" w:rsidP="003A427C">
      <w:pPr>
        <w:ind w:left="993"/>
        <w:jc w:val="center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</w:p>
    <w:p w14:paraId="334EF928" w14:textId="77777777" w:rsidR="00376BFA" w:rsidRPr="00381811" w:rsidRDefault="00FE68FC" w:rsidP="003A427C">
      <w:pPr>
        <w:ind w:left="993"/>
        <w:jc w:val="center"/>
        <w:rPr>
          <w:rFonts w:ascii="Verdana" w:eastAsia="Verdana" w:hAnsi="Verdana" w:cs="Verdana"/>
          <w:b/>
          <w:color w:val="FFFFFF" w:themeColor="background1"/>
          <w:spacing w:val="43"/>
          <w:sz w:val="18"/>
          <w:szCs w:val="18"/>
          <w:lang w:val="pt-BR"/>
        </w:rPr>
      </w:pPr>
      <w:r w:rsidRPr="00381811">
        <w:rPr>
          <w:rFonts w:ascii="Verdana" w:eastAsia="Verdana" w:hAnsi="Verdana" w:cs="Verdana"/>
          <w:b/>
          <w:color w:val="FFFFFF" w:themeColor="background1"/>
          <w:sz w:val="18"/>
          <w:szCs w:val="18"/>
          <w:highlight w:val="darkBlue"/>
          <w:lang w:val="pt-BR"/>
        </w:rPr>
        <w:t>4</w:t>
      </w:r>
      <w:r w:rsidRPr="00381811">
        <w:rPr>
          <w:rFonts w:ascii="Verdana" w:eastAsia="Verdana" w:hAnsi="Verdana" w:cs="Verdana"/>
          <w:b/>
          <w:color w:val="FFFFFF" w:themeColor="background1"/>
          <w:spacing w:val="43"/>
          <w:sz w:val="18"/>
          <w:szCs w:val="18"/>
          <w:highlight w:val="darkBlue"/>
          <w:lang w:val="pt-BR"/>
        </w:rPr>
        <w:t xml:space="preserve"> – Mapa da Transações Comerciais Da Fiocruz</w:t>
      </w:r>
    </w:p>
    <w:p w14:paraId="77B94234" w14:textId="77777777" w:rsidR="00180C23" w:rsidRDefault="00180C23" w:rsidP="00FE68FC">
      <w:pPr>
        <w:ind w:left="993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4A2BE44" w14:textId="5096E34A" w:rsidR="00CB331C" w:rsidRPr="00350028" w:rsidRDefault="00CB331C" w:rsidP="00A65CE4">
      <w:pPr>
        <w:ind w:left="-851" w:right="-709"/>
        <w:jc w:val="right"/>
        <w:rPr>
          <w:i/>
          <w:iCs/>
          <w:noProof/>
          <w:lang w:val="pt-BR"/>
        </w:rPr>
      </w:pPr>
    </w:p>
    <w:p w14:paraId="4C84B3C3" w14:textId="7DD0A3D8" w:rsidR="003D2D38" w:rsidRDefault="0038488B" w:rsidP="00E540DF">
      <w:pPr>
        <w:ind w:left="-1134"/>
        <w:jc w:val="right"/>
        <w:rPr>
          <w:rFonts w:ascii="Verdana" w:eastAsia="Verdana" w:hAnsi="Verdana" w:cs="Verdana"/>
          <w:b/>
          <w:noProof/>
          <w:color w:val="FFFFFF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FFFFFF"/>
          <w:position w:val="-1"/>
          <w:sz w:val="18"/>
          <w:szCs w:val="18"/>
          <w:lang w:val="pt-BR"/>
        </w:rPr>
        <w:drawing>
          <wp:inline distT="0" distB="0" distL="0" distR="0" wp14:anchorId="07A1BF20" wp14:editId="46C56756">
            <wp:extent cx="7496175" cy="6112613"/>
            <wp:effectExtent l="0" t="0" r="0" b="2540"/>
            <wp:docPr id="100278028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92" cy="61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C33A" w14:textId="77777777" w:rsidR="00A65CE4" w:rsidRDefault="00A65CE4" w:rsidP="003B10F6">
      <w:pPr>
        <w:ind w:left="-567" w:hanging="284"/>
        <w:rPr>
          <w:rFonts w:ascii="Verdana" w:eastAsia="Verdana" w:hAnsi="Verdana" w:cs="Verdana"/>
          <w:b/>
          <w:noProof/>
          <w:color w:val="FFFFFF"/>
          <w:position w:val="-1"/>
          <w:sz w:val="18"/>
          <w:szCs w:val="18"/>
          <w:lang w:val="pt-BR"/>
        </w:rPr>
      </w:pPr>
    </w:p>
    <w:p w14:paraId="42C6C22B" w14:textId="03A57EFD" w:rsidR="00086117" w:rsidRPr="003B10F6" w:rsidRDefault="003B10F6" w:rsidP="003B10F6">
      <w:pPr>
        <w:ind w:left="-567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  <w:t xml:space="preserve">     </w:t>
      </w:r>
      <w:r w:rsidR="00AC55FF" w:rsidRPr="00AC55FF">
        <w:rPr>
          <w:rFonts w:ascii="Verdana" w:eastAsia="Verdana" w:hAnsi="Verdana" w:cs="Verdana"/>
          <w:color w:val="0000CC"/>
          <w:position w:val="-1"/>
          <w:sz w:val="15"/>
          <w:szCs w:val="15"/>
          <w:lang w:val="pt-BR"/>
        </w:rPr>
        <w:t>Fonte: SIEX – Serviço de Importação e Exportação</w:t>
      </w:r>
    </w:p>
    <w:p w14:paraId="5E13B918" w14:textId="77777777" w:rsidR="00086117" w:rsidRDefault="00086117" w:rsidP="00086117">
      <w:pPr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5B0C6E1" w14:textId="77777777" w:rsidR="00086117" w:rsidRDefault="00086117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9CA7490" w14:textId="77777777" w:rsidR="00ED3CBF" w:rsidRDefault="00ED3CB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6E69573" w14:textId="77777777" w:rsidR="00ED3CBF" w:rsidRDefault="00ED3CB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17002E27" w14:textId="03452933" w:rsidR="00ED3CBF" w:rsidRDefault="00ED3CB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0F4A476C" w14:textId="2FA2AF10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0F22C578" w14:textId="43FE391A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0AE1703E" w14:textId="059BAD2E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04F6918" w14:textId="417F9E14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7E02F5E" w14:textId="4E861BA3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09DF2B0A" w14:textId="5182C48C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0BB0541" w14:textId="41C552A6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4A008172" w14:textId="1072D5C6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07FBADD" w14:textId="5F307106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06CCA9F" w14:textId="48A60EA0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58BFA4D" w14:textId="060E1E37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66A9C6F8" w14:textId="1A4311A1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1A0818CB" w14:textId="43ABEC47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A19EE87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2D861D0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095FA8E0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C4E17D6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399F8D7B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5F74A13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1307AEED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16030766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C589A62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5DAB9938" w14:textId="77777777" w:rsidR="00EF39CF" w:rsidRDefault="00EF39CF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7D81139A" w14:textId="1D3FAE33" w:rsidR="0029599B" w:rsidRDefault="00BA4264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  <w:t xml:space="preserve"> </w:t>
      </w:r>
    </w:p>
    <w:p w14:paraId="6A0088A1" w14:textId="31866806" w:rsidR="002376FD" w:rsidRDefault="002376FD" w:rsidP="00086117">
      <w:pPr>
        <w:ind w:left="284" w:hanging="284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FD177B" w14:paraId="34A5A3CD" w14:textId="77777777" w:rsidTr="001E042B">
        <w:tc>
          <w:tcPr>
            <w:tcW w:w="8924" w:type="dxa"/>
            <w:shd w:val="clear" w:color="auto" w:fill="002060"/>
          </w:tcPr>
          <w:p w14:paraId="63FE7A45" w14:textId="77777777" w:rsidR="00FD177B" w:rsidRPr="00FD177B" w:rsidRDefault="00FD177B" w:rsidP="001A6D98">
            <w:pPr>
              <w:spacing w:before="13" w:line="200" w:lineRule="exact"/>
              <w:jc w:val="center"/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EQUIPE</w:t>
            </w:r>
          </w:p>
        </w:tc>
      </w:tr>
    </w:tbl>
    <w:p w14:paraId="5189B72E" w14:textId="77777777" w:rsidR="001A6D98" w:rsidRDefault="001A6D98" w:rsidP="001A6D98">
      <w:pPr>
        <w:spacing w:before="13" w:line="200" w:lineRule="exact"/>
        <w:ind w:firstLine="142"/>
        <w:jc w:val="center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14:paraId="2B453308" w14:textId="77777777" w:rsidR="001A6D98" w:rsidRDefault="001A6D98" w:rsidP="001A6D98">
      <w:pPr>
        <w:spacing w:before="13" w:line="200" w:lineRule="exact"/>
        <w:ind w:firstLine="142"/>
        <w:jc w:val="center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tbl>
      <w:tblPr>
        <w:tblW w:w="8680" w:type="dxa"/>
        <w:tblInd w:w="426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7"/>
        <w:gridCol w:w="3333"/>
      </w:tblGrid>
      <w:tr w:rsidR="001A6D98" w:rsidRPr="0041698E" w14:paraId="2FC541B7" w14:textId="77777777" w:rsidTr="001E042B">
        <w:trPr>
          <w:trHeight w:val="306"/>
        </w:trPr>
        <w:tc>
          <w:tcPr>
            <w:tcW w:w="5347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39326" w14:textId="77777777"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0D918" w14:textId="77777777"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1A6D98" w:rsidRPr="00A3533E" w14:paraId="128BE995" w14:textId="77777777" w:rsidTr="001E042B">
        <w:trPr>
          <w:trHeight w:val="294"/>
        </w:trPr>
        <w:tc>
          <w:tcPr>
            <w:tcW w:w="5347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6D4B5" w14:textId="77777777"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Maurício Sérgio Marnet de Oliveira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4BBA0" w14:textId="77777777" w:rsidR="001A6D98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Líder da equipe do Siex </w:t>
            </w:r>
          </w:p>
          <w:p w14:paraId="12CB0BAF" w14:textId="2779587F" w:rsidR="00872E55" w:rsidRPr="0041698E" w:rsidRDefault="00872E55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</w:p>
        </w:tc>
      </w:tr>
    </w:tbl>
    <w:p w14:paraId="1C8CA4AA" w14:textId="77777777" w:rsidR="001A6D98" w:rsidRPr="0041698E" w:rsidRDefault="001A6D98" w:rsidP="001A6D98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8513" w:type="dxa"/>
        <w:tblInd w:w="426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3260"/>
      </w:tblGrid>
      <w:tr w:rsidR="001A6D98" w:rsidRPr="00D94F4A" w14:paraId="4133A92A" w14:textId="77777777" w:rsidTr="001E042B">
        <w:tc>
          <w:tcPr>
            <w:tcW w:w="8513" w:type="dxa"/>
            <w:gridSpan w:val="2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5D5B0" w14:textId="77777777" w:rsidR="001A6D98" w:rsidRPr="0041698E" w:rsidRDefault="001A6D98" w:rsidP="004D33E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Análise de Processo e Operação Cambial</w:t>
            </w:r>
          </w:p>
        </w:tc>
      </w:tr>
      <w:tr w:rsidR="001A6D98" w:rsidRPr="0041698E" w14:paraId="4C5BE07E" w14:textId="77777777" w:rsidTr="001E042B">
        <w:trPr>
          <w:trHeight w:val="339"/>
        </w:trPr>
        <w:tc>
          <w:tcPr>
            <w:tcW w:w="525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ED7D22" w14:textId="77777777"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2E66921" w14:textId="77777777"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1A6D98" w:rsidRPr="0041698E" w14:paraId="47DE439D" w14:textId="77777777" w:rsidTr="001E042B">
        <w:trPr>
          <w:trHeight w:val="275"/>
        </w:trPr>
        <w:tc>
          <w:tcPr>
            <w:tcW w:w="525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C022E1" w14:textId="77777777"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Paulo Cézar Miranda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506FB2A" w14:textId="77777777"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  <w:tr w:rsidR="00843065" w:rsidRPr="0041698E" w14:paraId="163E7B7C" w14:textId="77777777" w:rsidTr="00843065">
        <w:trPr>
          <w:trHeight w:val="60"/>
        </w:trPr>
        <w:tc>
          <w:tcPr>
            <w:tcW w:w="525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</w:tcPr>
          <w:p w14:paraId="34D4B135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Luana Ilza Santana Paiva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E9F098E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843065" w:rsidRPr="0041698E" w14:paraId="2C056CDC" w14:textId="77777777" w:rsidTr="00F43D20">
        <w:trPr>
          <w:trHeight w:val="219"/>
        </w:trPr>
        <w:tc>
          <w:tcPr>
            <w:tcW w:w="525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14:paraId="7613F0ED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Lyvia Vitório Pereira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</w:tcPr>
          <w:p w14:paraId="760EACBB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14:paraId="672DEF30" w14:textId="77777777" w:rsidR="001A6D98" w:rsidRPr="0041698E" w:rsidRDefault="001A6D98" w:rsidP="001A6D98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8513" w:type="dxa"/>
        <w:tblInd w:w="426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410"/>
      </w:tblGrid>
      <w:tr w:rsidR="001A6D98" w:rsidRPr="00D94F4A" w14:paraId="2C6A8E97" w14:textId="77777777" w:rsidTr="001E042B">
        <w:trPr>
          <w:trHeight w:val="355"/>
        </w:trPr>
        <w:tc>
          <w:tcPr>
            <w:tcW w:w="8513" w:type="dxa"/>
            <w:gridSpan w:val="2"/>
            <w:tcBorders>
              <w:top w:val="nil"/>
              <w:left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E5F7" w14:textId="77777777" w:rsidR="00872E55" w:rsidRDefault="00872E55" w:rsidP="004D33E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</w:p>
          <w:p w14:paraId="683DF846" w14:textId="56564A79" w:rsidR="001A6D98" w:rsidRPr="0041698E" w:rsidRDefault="001A6D98" w:rsidP="004D33E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Logística Internacional e Operação Alfandegária</w:t>
            </w:r>
          </w:p>
        </w:tc>
      </w:tr>
      <w:tr w:rsidR="001A6D98" w:rsidRPr="0041698E" w14:paraId="2FA944B5" w14:textId="77777777" w:rsidTr="001E042B">
        <w:trPr>
          <w:trHeight w:val="314"/>
        </w:trPr>
        <w:tc>
          <w:tcPr>
            <w:tcW w:w="510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D05AF" w14:textId="77777777"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FC159" w14:textId="77777777"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1A6D98" w:rsidRPr="0041698E" w14:paraId="3934F863" w14:textId="77777777" w:rsidTr="001E042B">
        <w:trPr>
          <w:trHeight w:val="314"/>
        </w:trPr>
        <w:tc>
          <w:tcPr>
            <w:tcW w:w="510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9F2EE" w14:textId="77777777"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Karla e Silva Fernandes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94550" w14:textId="77777777"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843065" w:rsidRPr="00843065" w14:paraId="04A2919D" w14:textId="77777777" w:rsidTr="00F43D20">
        <w:trPr>
          <w:trHeight w:val="314"/>
        </w:trPr>
        <w:tc>
          <w:tcPr>
            <w:tcW w:w="5103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</w:tcPr>
          <w:p w14:paraId="4029BE37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Luciana da Silva Santos Machado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14:paraId="1C730C10" w14:textId="77777777" w:rsidR="00843065" w:rsidRPr="0041698E" w:rsidRDefault="00843065" w:rsidP="00843065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14:paraId="65BC6420" w14:textId="77777777" w:rsidR="00872E55" w:rsidRDefault="00872E55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7F4A52" w14:textId="77777777" w:rsidR="009F7D60" w:rsidRDefault="009F7D60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35F9C" w14:textId="77777777" w:rsidR="009F7D60" w:rsidRDefault="009F7D60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03323" w14:textId="77777777" w:rsidR="009F7D60" w:rsidRDefault="009F7D60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B8F8AB" w14:textId="4449FEAF" w:rsidR="001A6D98" w:rsidRPr="00890881" w:rsidRDefault="001A6D98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Localização:</w:t>
      </w:r>
    </w:p>
    <w:p w14:paraId="3228A0A6" w14:textId="77777777" w:rsidR="001A6D98" w:rsidRPr="00890881" w:rsidRDefault="001A6D98" w:rsidP="001A6D98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Pavilhão Figueiredo Vasconcelos, sala 114.</w:t>
      </w:r>
    </w:p>
    <w:p w14:paraId="5BA7C2C4" w14:textId="77777777" w:rsidR="001A6D98" w:rsidRPr="00890881" w:rsidRDefault="001A6D98" w:rsidP="001A6D98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Tel.: (55) (21) 3836-20</w:t>
      </w:r>
      <w:r w:rsidR="00815068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Telefax Internacional: (55) (21) 3836-2142</w:t>
      </w:r>
    </w:p>
    <w:p w14:paraId="4DE7B776" w14:textId="77777777" w:rsidR="001A6D98" w:rsidRPr="00890881" w:rsidRDefault="001A6D98" w:rsidP="001A6D98">
      <w:pPr>
        <w:spacing w:before="3" w:line="120" w:lineRule="exact"/>
        <w:ind w:left="1276"/>
        <w:rPr>
          <w:rFonts w:ascii="Arial" w:hAnsi="Arial" w:cs="Arial"/>
          <w:color w:val="00557D"/>
          <w:sz w:val="16"/>
          <w:szCs w:val="16"/>
          <w:lang w:val="pt-BR"/>
        </w:rPr>
      </w:pPr>
    </w:p>
    <w:p w14:paraId="4D76170A" w14:textId="77777777" w:rsidR="001A6D98" w:rsidRPr="00890881" w:rsidRDefault="001A6D98" w:rsidP="001A6D98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14:paraId="465EA70F" w14:textId="77777777" w:rsidR="001A6D98" w:rsidRPr="00890881" w:rsidRDefault="001A6D98" w:rsidP="001A6D98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14:paraId="383BCEC7" w14:textId="2BE2E18B" w:rsidR="00376BFA" w:rsidRPr="00376BFA" w:rsidRDefault="001A6D98" w:rsidP="00180C23">
      <w:pPr>
        <w:ind w:left="2670" w:right="2673"/>
        <w:jc w:val="center"/>
        <w:rPr>
          <w:rFonts w:ascii="Verdana" w:hAnsi="Verdana"/>
          <w:sz w:val="18"/>
          <w:szCs w:val="18"/>
          <w:lang w:val="pt-BR"/>
        </w:rPr>
      </w:pP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P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ro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ram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de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xc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l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ên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cia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m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2"/>
          <w:w w:val="99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-1"/>
          <w:w w:val="99"/>
          <w:sz w:val="16"/>
          <w:szCs w:val="16"/>
          <w:lang w:val="pt-BR"/>
        </w:rPr>
        <w:t>es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tã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o</w:t>
      </w:r>
    </w:p>
    <w:sectPr w:rsidR="00376BFA" w:rsidRPr="00376BFA" w:rsidSect="00F91236">
      <w:pgSz w:w="11906" w:h="16838" w:code="9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B76"/>
    <w:multiLevelType w:val="hybridMultilevel"/>
    <w:tmpl w:val="5D5E4E12"/>
    <w:lvl w:ilvl="0" w:tplc="51D491B6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02C4A36"/>
    <w:multiLevelType w:val="hybridMultilevel"/>
    <w:tmpl w:val="DBCEF8A6"/>
    <w:lvl w:ilvl="0" w:tplc="BB0E9626">
      <w:numFmt w:val="bullet"/>
      <w:lvlText w:val="-"/>
      <w:lvlJc w:val="left"/>
      <w:pPr>
        <w:ind w:left="455" w:hanging="360"/>
      </w:pPr>
      <w:rPr>
        <w:rFonts w:ascii="Verdana" w:eastAsia="Verdana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014C60A7"/>
    <w:multiLevelType w:val="hybridMultilevel"/>
    <w:tmpl w:val="6E506D2E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4F7AA5"/>
    <w:multiLevelType w:val="hybridMultilevel"/>
    <w:tmpl w:val="3216D10C"/>
    <w:lvl w:ilvl="0" w:tplc="43FC80DE">
      <w:start w:val="1"/>
      <w:numFmt w:val="decimal"/>
      <w:lvlText w:val="(%1)"/>
      <w:lvlJc w:val="left"/>
      <w:pPr>
        <w:ind w:left="577" w:hanging="435"/>
      </w:pPr>
      <w:rPr>
        <w:rFonts w:ascii="Verdana" w:hAnsi="Verdana" w:hint="default"/>
        <w:b/>
        <w:color w:val="0000C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C75498"/>
    <w:multiLevelType w:val="hybridMultilevel"/>
    <w:tmpl w:val="0088C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B1C98"/>
    <w:multiLevelType w:val="multilevel"/>
    <w:tmpl w:val="99B427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8" w:hanging="2160"/>
      </w:pPr>
      <w:rPr>
        <w:rFonts w:hint="default"/>
      </w:rPr>
    </w:lvl>
  </w:abstractNum>
  <w:abstractNum w:abstractNumId="6" w15:restartNumberingAfterBreak="0">
    <w:nsid w:val="24521D5A"/>
    <w:multiLevelType w:val="hybridMultilevel"/>
    <w:tmpl w:val="BF081DC8"/>
    <w:lvl w:ilvl="0" w:tplc="04160011">
      <w:start w:val="1"/>
      <w:numFmt w:val="decimal"/>
      <w:lvlText w:val="%1)"/>
      <w:lvlJc w:val="left"/>
      <w:pPr>
        <w:ind w:left="1790" w:hanging="360"/>
      </w:pPr>
    </w:lvl>
    <w:lvl w:ilvl="1" w:tplc="10000019" w:tentative="1">
      <w:start w:val="1"/>
      <w:numFmt w:val="lowerLetter"/>
      <w:lvlText w:val="%2."/>
      <w:lvlJc w:val="left"/>
      <w:pPr>
        <w:ind w:left="2510" w:hanging="360"/>
      </w:pPr>
    </w:lvl>
    <w:lvl w:ilvl="2" w:tplc="1000001B" w:tentative="1">
      <w:start w:val="1"/>
      <w:numFmt w:val="lowerRoman"/>
      <w:lvlText w:val="%3."/>
      <w:lvlJc w:val="right"/>
      <w:pPr>
        <w:ind w:left="3230" w:hanging="180"/>
      </w:pPr>
    </w:lvl>
    <w:lvl w:ilvl="3" w:tplc="1000000F" w:tentative="1">
      <w:start w:val="1"/>
      <w:numFmt w:val="decimal"/>
      <w:lvlText w:val="%4."/>
      <w:lvlJc w:val="left"/>
      <w:pPr>
        <w:ind w:left="3950" w:hanging="360"/>
      </w:pPr>
    </w:lvl>
    <w:lvl w:ilvl="4" w:tplc="10000019" w:tentative="1">
      <w:start w:val="1"/>
      <w:numFmt w:val="lowerLetter"/>
      <w:lvlText w:val="%5."/>
      <w:lvlJc w:val="left"/>
      <w:pPr>
        <w:ind w:left="4670" w:hanging="360"/>
      </w:pPr>
    </w:lvl>
    <w:lvl w:ilvl="5" w:tplc="1000001B" w:tentative="1">
      <w:start w:val="1"/>
      <w:numFmt w:val="lowerRoman"/>
      <w:lvlText w:val="%6."/>
      <w:lvlJc w:val="right"/>
      <w:pPr>
        <w:ind w:left="5390" w:hanging="180"/>
      </w:pPr>
    </w:lvl>
    <w:lvl w:ilvl="6" w:tplc="1000000F" w:tentative="1">
      <w:start w:val="1"/>
      <w:numFmt w:val="decimal"/>
      <w:lvlText w:val="%7."/>
      <w:lvlJc w:val="left"/>
      <w:pPr>
        <w:ind w:left="6110" w:hanging="360"/>
      </w:pPr>
    </w:lvl>
    <w:lvl w:ilvl="7" w:tplc="10000019" w:tentative="1">
      <w:start w:val="1"/>
      <w:numFmt w:val="lowerLetter"/>
      <w:lvlText w:val="%8."/>
      <w:lvlJc w:val="left"/>
      <w:pPr>
        <w:ind w:left="6830" w:hanging="360"/>
      </w:pPr>
    </w:lvl>
    <w:lvl w:ilvl="8" w:tplc="100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 w15:restartNumberingAfterBreak="0">
    <w:nsid w:val="29640F83"/>
    <w:multiLevelType w:val="hybridMultilevel"/>
    <w:tmpl w:val="125CDAAC"/>
    <w:lvl w:ilvl="0" w:tplc="25D49A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2C880EC7"/>
    <w:multiLevelType w:val="hybridMultilevel"/>
    <w:tmpl w:val="2C8C870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10000019" w:tentative="1">
      <w:start w:val="1"/>
      <w:numFmt w:val="lowerLetter"/>
      <w:lvlText w:val="%2."/>
      <w:lvlJc w:val="left"/>
      <w:pPr>
        <w:ind w:left="1866" w:hanging="360"/>
      </w:pPr>
    </w:lvl>
    <w:lvl w:ilvl="2" w:tplc="1000001B" w:tentative="1">
      <w:start w:val="1"/>
      <w:numFmt w:val="lowerRoman"/>
      <w:lvlText w:val="%3."/>
      <w:lvlJc w:val="right"/>
      <w:pPr>
        <w:ind w:left="2586" w:hanging="180"/>
      </w:pPr>
    </w:lvl>
    <w:lvl w:ilvl="3" w:tplc="1000000F" w:tentative="1">
      <w:start w:val="1"/>
      <w:numFmt w:val="decimal"/>
      <w:lvlText w:val="%4."/>
      <w:lvlJc w:val="left"/>
      <w:pPr>
        <w:ind w:left="3306" w:hanging="360"/>
      </w:pPr>
    </w:lvl>
    <w:lvl w:ilvl="4" w:tplc="10000019" w:tentative="1">
      <w:start w:val="1"/>
      <w:numFmt w:val="lowerLetter"/>
      <w:lvlText w:val="%5."/>
      <w:lvlJc w:val="left"/>
      <w:pPr>
        <w:ind w:left="4026" w:hanging="360"/>
      </w:pPr>
    </w:lvl>
    <w:lvl w:ilvl="5" w:tplc="1000001B" w:tentative="1">
      <w:start w:val="1"/>
      <w:numFmt w:val="lowerRoman"/>
      <w:lvlText w:val="%6."/>
      <w:lvlJc w:val="right"/>
      <w:pPr>
        <w:ind w:left="4746" w:hanging="180"/>
      </w:pPr>
    </w:lvl>
    <w:lvl w:ilvl="6" w:tplc="1000000F" w:tentative="1">
      <w:start w:val="1"/>
      <w:numFmt w:val="decimal"/>
      <w:lvlText w:val="%7."/>
      <w:lvlJc w:val="left"/>
      <w:pPr>
        <w:ind w:left="5466" w:hanging="360"/>
      </w:pPr>
    </w:lvl>
    <w:lvl w:ilvl="7" w:tplc="10000019" w:tentative="1">
      <w:start w:val="1"/>
      <w:numFmt w:val="lowerLetter"/>
      <w:lvlText w:val="%8."/>
      <w:lvlJc w:val="left"/>
      <w:pPr>
        <w:ind w:left="6186" w:hanging="360"/>
      </w:pPr>
    </w:lvl>
    <w:lvl w:ilvl="8" w:tplc="1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FEB04B2"/>
    <w:multiLevelType w:val="multilevel"/>
    <w:tmpl w:val="9192F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E004597"/>
    <w:multiLevelType w:val="hybridMultilevel"/>
    <w:tmpl w:val="E6E69C30"/>
    <w:lvl w:ilvl="0" w:tplc="8A1A7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85D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0E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E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C43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402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F3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9B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5803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3F3BB5"/>
    <w:multiLevelType w:val="hybridMultilevel"/>
    <w:tmpl w:val="E2764388"/>
    <w:lvl w:ilvl="0" w:tplc="1C7E901C">
      <w:start w:val="1"/>
      <w:numFmt w:val="decimal"/>
      <w:lvlText w:val="(%1)"/>
      <w:lvlJc w:val="left"/>
      <w:pPr>
        <w:ind w:left="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44BE6850"/>
    <w:multiLevelType w:val="hybridMultilevel"/>
    <w:tmpl w:val="0088C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C2EC7"/>
    <w:multiLevelType w:val="hybridMultilevel"/>
    <w:tmpl w:val="31EC7502"/>
    <w:lvl w:ilvl="0" w:tplc="2ED27EF6">
      <w:start w:val="2"/>
      <w:numFmt w:val="decimal"/>
      <w:lvlText w:val="%1)"/>
      <w:lvlJc w:val="left"/>
      <w:pPr>
        <w:ind w:left="179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10" w:hanging="360"/>
      </w:pPr>
    </w:lvl>
    <w:lvl w:ilvl="2" w:tplc="1000001B" w:tentative="1">
      <w:start w:val="1"/>
      <w:numFmt w:val="lowerRoman"/>
      <w:lvlText w:val="%3."/>
      <w:lvlJc w:val="right"/>
      <w:pPr>
        <w:ind w:left="3230" w:hanging="180"/>
      </w:pPr>
    </w:lvl>
    <w:lvl w:ilvl="3" w:tplc="1000000F" w:tentative="1">
      <w:start w:val="1"/>
      <w:numFmt w:val="decimal"/>
      <w:lvlText w:val="%4."/>
      <w:lvlJc w:val="left"/>
      <w:pPr>
        <w:ind w:left="3950" w:hanging="360"/>
      </w:pPr>
    </w:lvl>
    <w:lvl w:ilvl="4" w:tplc="10000019" w:tentative="1">
      <w:start w:val="1"/>
      <w:numFmt w:val="lowerLetter"/>
      <w:lvlText w:val="%5."/>
      <w:lvlJc w:val="left"/>
      <w:pPr>
        <w:ind w:left="4670" w:hanging="360"/>
      </w:pPr>
    </w:lvl>
    <w:lvl w:ilvl="5" w:tplc="1000001B" w:tentative="1">
      <w:start w:val="1"/>
      <w:numFmt w:val="lowerRoman"/>
      <w:lvlText w:val="%6."/>
      <w:lvlJc w:val="right"/>
      <w:pPr>
        <w:ind w:left="5390" w:hanging="180"/>
      </w:pPr>
    </w:lvl>
    <w:lvl w:ilvl="6" w:tplc="1000000F" w:tentative="1">
      <w:start w:val="1"/>
      <w:numFmt w:val="decimal"/>
      <w:lvlText w:val="%7."/>
      <w:lvlJc w:val="left"/>
      <w:pPr>
        <w:ind w:left="6110" w:hanging="360"/>
      </w:pPr>
    </w:lvl>
    <w:lvl w:ilvl="7" w:tplc="10000019" w:tentative="1">
      <w:start w:val="1"/>
      <w:numFmt w:val="lowerLetter"/>
      <w:lvlText w:val="%8."/>
      <w:lvlJc w:val="left"/>
      <w:pPr>
        <w:ind w:left="6830" w:hanging="360"/>
      </w:pPr>
    </w:lvl>
    <w:lvl w:ilvl="8" w:tplc="1000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4" w15:restartNumberingAfterBreak="0">
    <w:nsid w:val="69192030"/>
    <w:multiLevelType w:val="hybridMultilevel"/>
    <w:tmpl w:val="17AEF7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820A2D"/>
    <w:multiLevelType w:val="hybridMultilevel"/>
    <w:tmpl w:val="7D6C2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156"/>
    <w:multiLevelType w:val="hybridMultilevel"/>
    <w:tmpl w:val="9DA2E03E"/>
    <w:lvl w:ilvl="0" w:tplc="1000000F">
      <w:start w:val="1"/>
      <w:numFmt w:val="decimal"/>
      <w:lvlText w:val="%1."/>
      <w:lvlJc w:val="left"/>
      <w:pPr>
        <w:ind w:left="862" w:hanging="360"/>
      </w:pPr>
    </w:lvl>
    <w:lvl w:ilvl="1" w:tplc="10000019" w:tentative="1">
      <w:start w:val="1"/>
      <w:numFmt w:val="lowerLetter"/>
      <w:lvlText w:val="%2."/>
      <w:lvlJc w:val="left"/>
      <w:pPr>
        <w:ind w:left="1582" w:hanging="360"/>
      </w:pPr>
    </w:lvl>
    <w:lvl w:ilvl="2" w:tplc="1000001B" w:tentative="1">
      <w:start w:val="1"/>
      <w:numFmt w:val="lowerRoman"/>
      <w:lvlText w:val="%3."/>
      <w:lvlJc w:val="right"/>
      <w:pPr>
        <w:ind w:left="2302" w:hanging="180"/>
      </w:pPr>
    </w:lvl>
    <w:lvl w:ilvl="3" w:tplc="1000000F" w:tentative="1">
      <w:start w:val="1"/>
      <w:numFmt w:val="decimal"/>
      <w:lvlText w:val="%4."/>
      <w:lvlJc w:val="left"/>
      <w:pPr>
        <w:ind w:left="3022" w:hanging="360"/>
      </w:pPr>
    </w:lvl>
    <w:lvl w:ilvl="4" w:tplc="10000019" w:tentative="1">
      <w:start w:val="1"/>
      <w:numFmt w:val="lowerLetter"/>
      <w:lvlText w:val="%5."/>
      <w:lvlJc w:val="left"/>
      <w:pPr>
        <w:ind w:left="3742" w:hanging="360"/>
      </w:pPr>
    </w:lvl>
    <w:lvl w:ilvl="5" w:tplc="1000001B" w:tentative="1">
      <w:start w:val="1"/>
      <w:numFmt w:val="lowerRoman"/>
      <w:lvlText w:val="%6."/>
      <w:lvlJc w:val="right"/>
      <w:pPr>
        <w:ind w:left="4462" w:hanging="180"/>
      </w:pPr>
    </w:lvl>
    <w:lvl w:ilvl="6" w:tplc="1000000F" w:tentative="1">
      <w:start w:val="1"/>
      <w:numFmt w:val="decimal"/>
      <w:lvlText w:val="%7."/>
      <w:lvlJc w:val="left"/>
      <w:pPr>
        <w:ind w:left="5182" w:hanging="360"/>
      </w:pPr>
    </w:lvl>
    <w:lvl w:ilvl="7" w:tplc="10000019" w:tentative="1">
      <w:start w:val="1"/>
      <w:numFmt w:val="lowerLetter"/>
      <w:lvlText w:val="%8."/>
      <w:lvlJc w:val="left"/>
      <w:pPr>
        <w:ind w:left="5902" w:hanging="360"/>
      </w:pPr>
    </w:lvl>
    <w:lvl w:ilvl="8" w:tplc="1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71B1127"/>
    <w:multiLevelType w:val="hybridMultilevel"/>
    <w:tmpl w:val="5D227E6C"/>
    <w:lvl w:ilvl="0" w:tplc="1000000F">
      <w:start w:val="1"/>
      <w:numFmt w:val="decimal"/>
      <w:lvlText w:val="%1."/>
      <w:lvlJc w:val="left"/>
      <w:pPr>
        <w:ind w:left="1146" w:hanging="360"/>
      </w:pPr>
    </w:lvl>
    <w:lvl w:ilvl="1" w:tplc="10000019" w:tentative="1">
      <w:start w:val="1"/>
      <w:numFmt w:val="lowerLetter"/>
      <w:lvlText w:val="%2."/>
      <w:lvlJc w:val="left"/>
      <w:pPr>
        <w:ind w:left="1866" w:hanging="360"/>
      </w:pPr>
    </w:lvl>
    <w:lvl w:ilvl="2" w:tplc="1000001B" w:tentative="1">
      <w:start w:val="1"/>
      <w:numFmt w:val="lowerRoman"/>
      <w:lvlText w:val="%3."/>
      <w:lvlJc w:val="right"/>
      <w:pPr>
        <w:ind w:left="2586" w:hanging="180"/>
      </w:pPr>
    </w:lvl>
    <w:lvl w:ilvl="3" w:tplc="1000000F" w:tentative="1">
      <w:start w:val="1"/>
      <w:numFmt w:val="decimal"/>
      <w:lvlText w:val="%4."/>
      <w:lvlJc w:val="left"/>
      <w:pPr>
        <w:ind w:left="3306" w:hanging="360"/>
      </w:pPr>
    </w:lvl>
    <w:lvl w:ilvl="4" w:tplc="10000019" w:tentative="1">
      <w:start w:val="1"/>
      <w:numFmt w:val="lowerLetter"/>
      <w:lvlText w:val="%5."/>
      <w:lvlJc w:val="left"/>
      <w:pPr>
        <w:ind w:left="4026" w:hanging="360"/>
      </w:pPr>
    </w:lvl>
    <w:lvl w:ilvl="5" w:tplc="1000001B" w:tentative="1">
      <w:start w:val="1"/>
      <w:numFmt w:val="lowerRoman"/>
      <w:lvlText w:val="%6."/>
      <w:lvlJc w:val="right"/>
      <w:pPr>
        <w:ind w:left="4746" w:hanging="180"/>
      </w:pPr>
    </w:lvl>
    <w:lvl w:ilvl="6" w:tplc="1000000F" w:tentative="1">
      <w:start w:val="1"/>
      <w:numFmt w:val="decimal"/>
      <w:lvlText w:val="%7."/>
      <w:lvlJc w:val="left"/>
      <w:pPr>
        <w:ind w:left="5466" w:hanging="360"/>
      </w:pPr>
    </w:lvl>
    <w:lvl w:ilvl="7" w:tplc="10000019" w:tentative="1">
      <w:start w:val="1"/>
      <w:numFmt w:val="lowerLetter"/>
      <w:lvlText w:val="%8."/>
      <w:lvlJc w:val="left"/>
      <w:pPr>
        <w:ind w:left="6186" w:hanging="360"/>
      </w:pPr>
    </w:lvl>
    <w:lvl w:ilvl="8" w:tplc="1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AB12C06"/>
    <w:multiLevelType w:val="hybridMultilevel"/>
    <w:tmpl w:val="A71664A4"/>
    <w:lvl w:ilvl="0" w:tplc="FF48F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047072">
    <w:abstractNumId w:val="4"/>
  </w:num>
  <w:num w:numId="2" w16cid:durableId="1053115110">
    <w:abstractNumId w:val="18"/>
  </w:num>
  <w:num w:numId="3" w16cid:durableId="1743215255">
    <w:abstractNumId w:val="3"/>
  </w:num>
  <w:num w:numId="4" w16cid:durableId="1947542794">
    <w:abstractNumId w:val="9"/>
  </w:num>
  <w:num w:numId="5" w16cid:durableId="762190320">
    <w:abstractNumId w:val="0"/>
  </w:num>
  <w:num w:numId="6" w16cid:durableId="1233542015">
    <w:abstractNumId w:val="11"/>
  </w:num>
  <w:num w:numId="7" w16cid:durableId="276260589">
    <w:abstractNumId w:val="1"/>
  </w:num>
  <w:num w:numId="8" w16cid:durableId="1005208736">
    <w:abstractNumId w:val="15"/>
  </w:num>
  <w:num w:numId="9" w16cid:durableId="297221683">
    <w:abstractNumId w:val="14"/>
  </w:num>
  <w:num w:numId="10" w16cid:durableId="2105492523">
    <w:abstractNumId w:val="12"/>
  </w:num>
  <w:num w:numId="11" w16cid:durableId="712467438">
    <w:abstractNumId w:val="7"/>
  </w:num>
  <w:num w:numId="12" w16cid:durableId="151138643">
    <w:abstractNumId w:val="6"/>
  </w:num>
  <w:num w:numId="13" w16cid:durableId="1937903402">
    <w:abstractNumId w:val="10"/>
  </w:num>
  <w:num w:numId="14" w16cid:durableId="995111645">
    <w:abstractNumId w:val="16"/>
  </w:num>
  <w:num w:numId="15" w16cid:durableId="260602130">
    <w:abstractNumId w:val="8"/>
  </w:num>
  <w:num w:numId="16" w16cid:durableId="77598327">
    <w:abstractNumId w:val="13"/>
  </w:num>
  <w:num w:numId="17" w16cid:durableId="1875923686">
    <w:abstractNumId w:val="2"/>
  </w:num>
  <w:num w:numId="18" w16cid:durableId="1238979914">
    <w:abstractNumId w:val="17"/>
  </w:num>
  <w:num w:numId="19" w16cid:durableId="950086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24"/>
    <w:rsid w:val="00000958"/>
    <w:rsid w:val="000060BE"/>
    <w:rsid w:val="00006E64"/>
    <w:rsid w:val="000106DE"/>
    <w:rsid w:val="0001089A"/>
    <w:rsid w:val="00011A9F"/>
    <w:rsid w:val="0001259B"/>
    <w:rsid w:val="00013574"/>
    <w:rsid w:val="000164A9"/>
    <w:rsid w:val="00017AB6"/>
    <w:rsid w:val="000209F0"/>
    <w:rsid w:val="000247F6"/>
    <w:rsid w:val="000251AB"/>
    <w:rsid w:val="00026CF8"/>
    <w:rsid w:val="00030354"/>
    <w:rsid w:val="0003049F"/>
    <w:rsid w:val="00030A09"/>
    <w:rsid w:val="00031C50"/>
    <w:rsid w:val="000321D3"/>
    <w:rsid w:val="00036D5B"/>
    <w:rsid w:val="000370BE"/>
    <w:rsid w:val="00041DA3"/>
    <w:rsid w:val="000427E0"/>
    <w:rsid w:val="0004337F"/>
    <w:rsid w:val="00046C28"/>
    <w:rsid w:val="00046EAC"/>
    <w:rsid w:val="00051E70"/>
    <w:rsid w:val="00051F2C"/>
    <w:rsid w:val="000538F4"/>
    <w:rsid w:val="00055F52"/>
    <w:rsid w:val="000560E7"/>
    <w:rsid w:val="00056E4B"/>
    <w:rsid w:val="000606DD"/>
    <w:rsid w:val="00060788"/>
    <w:rsid w:val="0006081F"/>
    <w:rsid w:val="0006099B"/>
    <w:rsid w:val="000610BE"/>
    <w:rsid w:val="000618E2"/>
    <w:rsid w:val="00063162"/>
    <w:rsid w:val="000655AC"/>
    <w:rsid w:val="0006779D"/>
    <w:rsid w:val="00077E62"/>
    <w:rsid w:val="000800C1"/>
    <w:rsid w:val="00080D99"/>
    <w:rsid w:val="000811F8"/>
    <w:rsid w:val="00081D29"/>
    <w:rsid w:val="00082291"/>
    <w:rsid w:val="00084736"/>
    <w:rsid w:val="0008519E"/>
    <w:rsid w:val="00086117"/>
    <w:rsid w:val="00087211"/>
    <w:rsid w:val="00087C7B"/>
    <w:rsid w:val="000951A9"/>
    <w:rsid w:val="000955AA"/>
    <w:rsid w:val="00095D9D"/>
    <w:rsid w:val="00096F7A"/>
    <w:rsid w:val="000973F6"/>
    <w:rsid w:val="00097958"/>
    <w:rsid w:val="000A0CDA"/>
    <w:rsid w:val="000A0E92"/>
    <w:rsid w:val="000A1676"/>
    <w:rsid w:val="000A1E27"/>
    <w:rsid w:val="000A26AF"/>
    <w:rsid w:val="000A31A4"/>
    <w:rsid w:val="000A4384"/>
    <w:rsid w:val="000A4668"/>
    <w:rsid w:val="000A469B"/>
    <w:rsid w:val="000A7187"/>
    <w:rsid w:val="000A731E"/>
    <w:rsid w:val="000B22FC"/>
    <w:rsid w:val="000B5C40"/>
    <w:rsid w:val="000B7422"/>
    <w:rsid w:val="000C0CD9"/>
    <w:rsid w:val="000C10F7"/>
    <w:rsid w:val="000C156C"/>
    <w:rsid w:val="000C18A3"/>
    <w:rsid w:val="000C1957"/>
    <w:rsid w:val="000C560A"/>
    <w:rsid w:val="000C6A3E"/>
    <w:rsid w:val="000D0774"/>
    <w:rsid w:val="000D2923"/>
    <w:rsid w:val="000D5EEA"/>
    <w:rsid w:val="000E3FAF"/>
    <w:rsid w:val="000E6ABC"/>
    <w:rsid w:val="000E73FB"/>
    <w:rsid w:val="000F0D2E"/>
    <w:rsid w:val="000F22FD"/>
    <w:rsid w:val="000F43F6"/>
    <w:rsid w:val="000F6E48"/>
    <w:rsid w:val="000F7E99"/>
    <w:rsid w:val="000F7F5D"/>
    <w:rsid w:val="00101E06"/>
    <w:rsid w:val="00102F6C"/>
    <w:rsid w:val="0010407E"/>
    <w:rsid w:val="001054F1"/>
    <w:rsid w:val="00105986"/>
    <w:rsid w:val="00105E5C"/>
    <w:rsid w:val="00106E76"/>
    <w:rsid w:val="001070AD"/>
    <w:rsid w:val="001107AE"/>
    <w:rsid w:val="001113B2"/>
    <w:rsid w:val="00111FDA"/>
    <w:rsid w:val="001122A8"/>
    <w:rsid w:val="00112B89"/>
    <w:rsid w:val="00113227"/>
    <w:rsid w:val="001204E0"/>
    <w:rsid w:val="00120758"/>
    <w:rsid w:val="00122ACF"/>
    <w:rsid w:val="001231B3"/>
    <w:rsid w:val="001238A8"/>
    <w:rsid w:val="001258DA"/>
    <w:rsid w:val="00126D74"/>
    <w:rsid w:val="0012791C"/>
    <w:rsid w:val="00130A25"/>
    <w:rsid w:val="00130C09"/>
    <w:rsid w:val="00131980"/>
    <w:rsid w:val="00133E27"/>
    <w:rsid w:val="00135C88"/>
    <w:rsid w:val="00135D66"/>
    <w:rsid w:val="001409B0"/>
    <w:rsid w:val="00144252"/>
    <w:rsid w:val="00145D11"/>
    <w:rsid w:val="00147950"/>
    <w:rsid w:val="00151066"/>
    <w:rsid w:val="00153649"/>
    <w:rsid w:val="00153C7E"/>
    <w:rsid w:val="00155E3B"/>
    <w:rsid w:val="001563E3"/>
    <w:rsid w:val="001651E3"/>
    <w:rsid w:val="00165B19"/>
    <w:rsid w:val="00167B30"/>
    <w:rsid w:val="0017071F"/>
    <w:rsid w:val="001710CB"/>
    <w:rsid w:val="00172F58"/>
    <w:rsid w:val="001754CF"/>
    <w:rsid w:val="00176E40"/>
    <w:rsid w:val="001777BA"/>
    <w:rsid w:val="001800ED"/>
    <w:rsid w:val="00180C23"/>
    <w:rsid w:val="00185022"/>
    <w:rsid w:val="0018592D"/>
    <w:rsid w:val="00186AE5"/>
    <w:rsid w:val="001921BC"/>
    <w:rsid w:val="0019223E"/>
    <w:rsid w:val="001952B0"/>
    <w:rsid w:val="001A1DC2"/>
    <w:rsid w:val="001A1E9D"/>
    <w:rsid w:val="001A3EAA"/>
    <w:rsid w:val="001A6D98"/>
    <w:rsid w:val="001A6FF4"/>
    <w:rsid w:val="001B067F"/>
    <w:rsid w:val="001B0FCE"/>
    <w:rsid w:val="001B2D0A"/>
    <w:rsid w:val="001B3D67"/>
    <w:rsid w:val="001B6057"/>
    <w:rsid w:val="001B665A"/>
    <w:rsid w:val="001C2515"/>
    <w:rsid w:val="001C2C3C"/>
    <w:rsid w:val="001C4736"/>
    <w:rsid w:val="001C4AA6"/>
    <w:rsid w:val="001C57A0"/>
    <w:rsid w:val="001C6EE6"/>
    <w:rsid w:val="001D4CDC"/>
    <w:rsid w:val="001E00C0"/>
    <w:rsid w:val="001E042B"/>
    <w:rsid w:val="001E1C1D"/>
    <w:rsid w:val="001E4E38"/>
    <w:rsid w:val="001E74CA"/>
    <w:rsid w:val="001F1076"/>
    <w:rsid w:val="001F1BE0"/>
    <w:rsid w:val="001F5200"/>
    <w:rsid w:val="001F64D7"/>
    <w:rsid w:val="001F7AAD"/>
    <w:rsid w:val="00206313"/>
    <w:rsid w:val="002069B4"/>
    <w:rsid w:val="00206B73"/>
    <w:rsid w:val="0020790E"/>
    <w:rsid w:val="002102A4"/>
    <w:rsid w:val="0021126E"/>
    <w:rsid w:val="00213061"/>
    <w:rsid w:val="002134CC"/>
    <w:rsid w:val="00213C01"/>
    <w:rsid w:val="0022425B"/>
    <w:rsid w:val="00226078"/>
    <w:rsid w:val="0023557D"/>
    <w:rsid w:val="00235E03"/>
    <w:rsid w:val="002364E0"/>
    <w:rsid w:val="002376FD"/>
    <w:rsid w:val="00240B03"/>
    <w:rsid w:val="00241906"/>
    <w:rsid w:val="0024393E"/>
    <w:rsid w:val="002457B8"/>
    <w:rsid w:val="00253056"/>
    <w:rsid w:val="00256E01"/>
    <w:rsid w:val="002609FA"/>
    <w:rsid w:val="002616B1"/>
    <w:rsid w:val="00262326"/>
    <w:rsid w:val="00273CC5"/>
    <w:rsid w:val="0028110E"/>
    <w:rsid w:val="00284287"/>
    <w:rsid w:val="00290BD8"/>
    <w:rsid w:val="00292BEC"/>
    <w:rsid w:val="00294A4E"/>
    <w:rsid w:val="002953FE"/>
    <w:rsid w:val="0029599B"/>
    <w:rsid w:val="00295EEF"/>
    <w:rsid w:val="0029793F"/>
    <w:rsid w:val="002A080D"/>
    <w:rsid w:val="002A157F"/>
    <w:rsid w:val="002A2448"/>
    <w:rsid w:val="002A261E"/>
    <w:rsid w:val="002A4277"/>
    <w:rsid w:val="002A4F4B"/>
    <w:rsid w:val="002A53BF"/>
    <w:rsid w:val="002A5AAA"/>
    <w:rsid w:val="002A7337"/>
    <w:rsid w:val="002A79E6"/>
    <w:rsid w:val="002B38B8"/>
    <w:rsid w:val="002B3AC6"/>
    <w:rsid w:val="002B505F"/>
    <w:rsid w:val="002C282E"/>
    <w:rsid w:val="002C28E9"/>
    <w:rsid w:val="002C3938"/>
    <w:rsid w:val="002C4E57"/>
    <w:rsid w:val="002C66C9"/>
    <w:rsid w:val="002D058D"/>
    <w:rsid w:val="002D24D9"/>
    <w:rsid w:val="002D5ADB"/>
    <w:rsid w:val="002D6831"/>
    <w:rsid w:val="002D6AE6"/>
    <w:rsid w:val="002E2E68"/>
    <w:rsid w:val="002E323A"/>
    <w:rsid w:val="002E6D16"/>
    <w:rsid w:val="002F49BA"/>
    <w:rsid w:val="002F4C70"/>
    <w:rsid w:val="002F4CA6"/>
    <w:rsid w:val="002F710A"/>
    <w:rsid w:val="003000B7"/>
    <w:rsid w:val="00300270"/>
    <w:rsid w:val="00302408"/>
    <w:rsid w:val="0030478E"/>
    <w:rsid w:val="00306F22"/>
    <w:rsid w:val="00307152"/>
    <w:rsid w:val="0030729C"/>
    <w:rsid w:val="00310462"/>
    <w:rsid w:val="00310659"/>
    <w:rsid w:val="0031144F"/>
    <w:rsid w:val="00313859"/>
    <w:rsid w:val="00314853"/>
    <w:rsid w:val="0031523E"/>
    <w:rsid w:val="00326B74"/>
    <w:rsid w:val="00327FF8"/>
    <w:rsid w:val="003301D0"/>
    <w:rsid w:val="00330585"/>
    <w:rsid w:val="00332BB7"/>
    <w:rsid w:val="003337AA"/>
    <w:rsid w:val="003353D4"/>
    <w:rsid w:val="003354A9"/>
    <w:rsid w:val="0033639A"/>
    <w:rsid w:val="003403CD"/>
    <w:rsid w:val="0034510A"/>
    <w:rsid w:val="0034722D"/>
    <w:rsid w:val="00350028"/>
    <w:rsid w:val="00353B2A"/>
    <w:rsid w:val="00353F07"/>
    <w:rsid w:val="003620F7"/>
    <w:rsid w:val="00366563"/>
    <w:rsid w:val="0036695C"/>
    <w:rsid w:val="00370D30"/>
    <w:rsid w:val="00372AB4"/>
    <w:rsid w:val="0037342A"/>
    <w:rsid w:val="0037631F"/>
    <w:rsid w:val="00376BFA"/>
    <w:rsid w:val="00381811"/>
    <w:rsid w:val="00381D36"/>
    <w:rsid w:val="0038488B"/>
    <w:rsid w:val="00384C73"/>
    <w:rsid w:val="00385579"/>
    <w:rsid w:val="00386F08"/>
    <w:rsid w:val="00390D9B"/>
    <w:rsid w:val="00393930"/>
    <w:rsid w:val="00394B1F"/>
    <w:rsid w:val="003A3B3B"/>
    <w:rsid w:val="003A427C"/>
    <w:rsid w:val="003A4B97"/>
    <w:rsid w:val="003A6B90"/>
    <w:rsid w:val="003B10F6"/>
    <w:rsid w:val="003B1CD1"/>
    <w:rsid w:val="003B5C25"/>
    <w:rsid w:val="003B67EB"/>
    <w:rsid w:val="003B748E"/>
    <w:rsid w:val="003B7783"/>
    <w:rsid w:val="003C0545"/>
    <w:rsid w:val="003C1CE9"/>
    <w:rsid w:val="003C484E"/>
    <w:rsid w:val="003D0186"/>
    <w:rsid w:val="003D1480"/>
    <w:rsid w:val="003D2D38"/>
    <w:rsid w:val="003D61B3"/>
    <w:rsid w:val="003E30D9"/>
    <w:rsid w:val="003E34DE"/>
    <w:rsid w:val="003E6CAC"/>
    <w:rsid w:val="003F12ED"/>
    <w:rsid w:val="003F2DF2"/>
    <w:rsid w:val="003F3739"/>
    <w:rsid w:val="003F37C6"/>
    <w:rsid w:val="003F737A"/>
    <w:rsid w:val="003F782C"/>
    <w:rsid w:val="0040783D"/>
    <w:rsid w:val="00410146"/>
    <w:rsid w:val="00416010"/>
    <w:rsid w:val="00416E46"/>
    <w:rsid w:val="00420951"/>
    <w:rsid w:val="00423157"/>
    <w:rsid w:val="00424CF9"/>
    <w:rsid w:val="00426026"/>
    <w:rsid w:val="00426A36"/>
    <w:rsid w:val="00435FA7"/>
    <w:rsid w:val="004363BB"/>
    <w:rsid w:val="00436F0C"/>
    <w:rsid w:val="00442357"/>
    <w:rsid w:val="00446A10"/>
    <w:rsid w:val="004504E8"/>
    <w:rsid w:val="00451D30"/>
    <w:rsid w:val="0045322D"/>
    <w:rsid w:val="00453C69"/>
    <w:rsid w:val="004554FD"/>
    <w:rsid w:val="00456A58"/>
    <w:rsid w:val="00462FDD"/>
    <w:rsid w:val="0046499A"/>
    <w:rsid w:val="00464C8E"/>
    <w:rsid w:val="004705EC"/>
    <w:rsid w:val="00470D8E"/>
    <w:rsid w:val="00473B14"/>
    <w:rsid w:val="00474920"/>
    <w:rsid w:val="00480E36"/>
    <w:rsid w:val="004815EA"/>
    <w:rsid w:val="004821A0"/>
    <w:rsid w:val="00483C0C"/>
    <w:rsid w:val="00485C9A"/>
    <w:rsid w:val="00486506"/>
    <w:rsid w:val="00491F70"/>
    <w:rsid w:val="00492432"/>
    <w:rsid w:val="004934BD"/>
    <w:rsid w:val="004A0711"/>
    <w:rsid w:val="004A442E"/>
    <w:rsid w:val="004B073E"/>
    <w:rsid w:val="004B2AED"/>
    <w:rsid w:val="004B4491"/>
    <w:rsid w:val="004B4588"/>
    <w:rsid w:val="004B53E3"/>
    <w:rsid w:val="004B5480"/>
    <w:rsid w:val="004B6AF2"/>
    <w:rsid w:val="004C35EF"/>
    <w:rsid w:val="004C63AA"/>
    <w:rsid w:val="004C6C96"/>
    <w:rsid w:val="004D33EE"/>
    <w:rsid w:val="004D68D5"/>
    <w:rsid w:val="004D6F4C"/>
    <w:rsid w:val="004E0D75"/>
    <w:rsid w:val="004E19B2"/>
    <w:rsid w:val="004E2EF7"/>
    <w:rsid w:val="004E4C09"/>
    <w:rsid w:val="004E62E3"/>
    <w:rsid w:val="004E7855"/>
    <w:rsid w:val="004F12F3"/>
    <w:rsid w:val="004F1344"/>
    <w:rsid w:val="004F2578"/>
    <w:rsid w:val="004F40DD"/>
    <w:rsid w:val="004F6A12"/>
    <w:rsid w:val="00500172"/>
    <w:rsid w:val="00501009"/>
    <w:rsid w:val="00510987"/>
    <w:rsid w:val="00510CAC"/>
    <w:rsid w:val="00511D14"/>
    <w:rsid w:val="00511F2B"/>
    <w:rsid w:val="00511F90"/>
    <w:rsid w:val="0051221B"/>
    <w:rsid w:val="00513893"/>
    <w:rsid w:val="00513F3E"/>
    <w:rsid w:val="005148A2"/>
    <w:rsid w:val="00517814"/>
    <w:rsid w:val="005207CA"/>
    <w:rsid w:val="00520B21"/>
    <w:rsid w:val="00525A45"/>
    <w:rsid w:val="005266CB"/>
    <w:rsid w:val="00530A8D"/>
    <w:rsid w:val="005344C6"/>
    <w:rsid w:val="00535D19"/>
    <w:rsid w:val="00535E4C"/>
    <w:rsid w:val="00543BAA"/>
    <w:rsid w:val="005468C0"/>
    <w:rsid w:val="00547F27"/>
    <w:rsid w:val="00550B3B"/>
    <w:rsid w:val="00551429"/>
    <w:rsid w:val="00552FA2"/>
    <w:rsid w:val="00553126"/>
    <w:rsid w:val="00553877"/>
    <w:rsid w:val="00555A60"/>
    <w:rsid w:val="00556AAD"/>
    <w:rsid w:val="005573C4"/>
    <w:rsid w:val="00562ADA"/>
    <w:rsid w:val="005652C3"/>
    <w:rsid w:val="0056551B"/>
    <w:rsid w:val="005669CB"/>
    <w:rsid w:val="00574900"/>
    <w:rsid w:val="00575431"/>
    <w:rsid w:val="00576D6C"/>
    <w:rsid w:val="00576DFB"/>
    <w:rsid w:val="0057791E"/>
    <w:rsid w:val="00577F7D"/>
    <w:rsid w:val="00581034"/>
    <w:rsid w:val="0058109F"/>
    <w:rsid w:val="00581EA4"/>
    <w:rsid w:val="00585830"/>
    <w:rsid w:val="00585C1D"/>
    <w:rsid w:val="00586A12"/>
    <w:rsid w:val="0058700B"/>
    <w:rsid w:val="005958C9"/>
    <w:rsid w:val="00596A57"/>
    <w:rsid w:val="005A27A0"/>
    <w:rsid w:val="005A6E11"/>
    <w:rsid w:val="005A75BE"/>
    <w:rsid w:val="005B1189"/>
    <w:rsid w:val="005B1530"/>
    <w:rsid w:val="005B1C5D"/>
    <w:rsid w:val="005B31A6"/>
    <w:rsid w:val="005B5AA7"/>
    <w:rsid w:val="005B7770"/>
    <w:rsid w:val="005C0790"/>
    <w:rsid w:val="005C439F"/>
    <w:rsid w:val="005C4C3C"/>
    <w:rsid w:val="005C583F"/>
    <w:rsid w:val="005C76D6"/>
    <w:rsid w:val="005D0D07"/>
    <w:rsid w:val="005D0D0D"/>
    <w:rsid w:val="005D608C"/>
    <w:rsid w:val="005D6660"/>
    <w:rsid w:val="005D7E55"/>
    <w:rsid w:val="005E1769"/>
    <w:rsid w:val="005E1F25"/>
    <w:rsid w:val="005E211F"/>
    <w:rsid w:val="005E35F9"/>
    <w:rsid w:val="005E37A3"/>
    <w:rsid w:val="005F130F"/>
    <w:rsid w:val="005F1563"/>
    <w:rsid w:val="005F3955"/>
    <w:rsid w:val="005F42B6"/>
    <w:rsid w:val="0060096C"/>
    <w:rsid w:val="00600F2E"/>
    <w:rsid w:val="00600F59"/>
    <w:rsid w:val="00602D4B"/>
    <w:rsid w:val="0060705D"/>
    <w:rsid w:val="006077AD"/>
    <w:rsid w:val="00612D80"/>
    <w:rsid w:val="006158D0"/>
    <w:rsid w:val="00616168"/>
    <w:rsid w:val="00617C0C"/>
    <w:rsid w:val="006239DA"/>
    <w:rsid w:val="00625220"/>
    <w:rsid w:val="00626443"/>
    <w:rsid w:val="00627C26"/>
    <w:rsid w:val="0063023D"/>
    <w:rsid w:val="00631DDD"/>
    <w:rsid w:val="00634487"/>
    <w:rsid w:val="00634CEF"/>
    <w:rsid w:val="00644603"/>
    <w:rsid w:val="006462D9"/>
    <w:rsid w:val="00647813"/>
    <w:rsid w:val="0065000D"/>
    <w:rsid w:val="00654CC9"/>
    <w:rsid w:val="0065781B"/>
    <w:rsid w:val="0066073C"/>
    <w:rsid w:val="00661DD6"/>
    <w:rsid w:val="00661E1D"/>
    <w:rsid w:val="00664431"/>
    <w:rsid w:val="00664F38"/>
    <w:rsid w:val="00667C40"/>
    <w:rsid w:val="00670F87"/>
    <w:rsid w:val="00671575"/>
    <w:rsid w:val="00674D28"/>
    <w:rsid w:val="00674F4B"/>
    <w:rsid w:val="00677175"/>
    <w:rsid w:val="00680108"/>
    <w:rsid w:val="006816E8"/>
    <w:rsid w:val="00681A22"/>
    <w:rsid w:val="00684012"/>
    <w:rsid w:val="0068480D"/>
    <w:rsid w:val="00684F09"/>
    <w:rsid w:val="00686BEB"/>
    <w:rsid w:val="006870FA"/>
    <w:rsid w:val="00687BF6"/>
    <w:rsid w:val="006906F3"/>
    <w:rsid w:val="00691091"/>
    <w:rsid w:val="00691726"/>
    <w:rsid w:val="00693F1C"/>
    <w:rsid w:val="006955BD"/>
    <w:rsid w:val="00696870"/>
    <w:rsid w:val="00697280"/>
    <w:rsid w:val="006A1343"/>
    <w:rsid w:val="006A63FD"/>
    <w:rsid w:val="006B0006"/>
    <w:rsid w:val="006B4117"/>
    <w:rsid w:val="006B6135"/>
    <w:rsid w:val="006B7F76"/>
    <w:rsid w:val="006C04DB"/>
    <w:rsid w:val="006C0C53"/>
    <w:rsid w:val="006C1350"/>
    <w:rsid w:val="006C3FAF"/>
    <w:rsid w:val="006C4A3A"/>
    <w:rsid w:val="006D1C64"/>
    <w:rsid w:val="006D1ECA"/>
    <w:rsid w:val="006D203B"/>
    <w:rsid w:val="006D6FBA"/>
    <w:rsid w:val="006D7D87"/>
    <w:rsid w:val="006E14A3"/>
    <w:rsid w:val="006E2BE3"/>
    <w:rsid w:val="006E3B54"/>
    <w:rsid w:val="006E45C4"/>
    <w:rsid w:val="00702B65"/>
    <w:rsid w:val="007048CA"/>
    <w:rsid w:val="00705B30"/>
    <w:rsid w:val="00710BDC"/>
    <w:rsid w:val="00711BFD"/>
    <w:rsid w:val="00713C69"/>
    <w:rsid w:val="00716BC9"/>
    <w:rsid w:val="0072285A"/>
    <w:rsid w:val="00723525"/>
    <w:rsid w:val="00724CD6"/>
    <w:rsid w:val="00725617"/>
    <w:rsid w:val="00727FE5"/>
    <w:rsid w:val="00730300"/>
    <w:rsid w:val="00734263"/>
    <w:rsid w:val="0074196E"/>
    <w:rsid w:val="007422B7"/>
    <w:rsid w:val="007434B4"/>
    <w:rsid w:val="00743D2F"/>
    <w:rsid w:val="007444AD"/>
    <w:rsid w:val="00745102"/>
    <w:rsid w:val="007454CF"/>
    <w:rsid w:val="0074567C"/>
    <w:rsid w:val="00746D14"/>
    <w:rsid w:val="007515AB"/>
    <w:rsid w:val="00752696"/>
    <w:rsid w:val="007545F5"/>
    <w:rsid w:val="007553B6"/>
    <w:rsid w:val="00760541"/>
    <w:rsid w:val="00761447"/>
    <w:rsid w:val="00764361"/>
    <w:rsid w:val="007709F4"/>
    <w:rsid w:val="007756A7"/>
    <w:rsid w:val="00780539"/>
    <w:rsid w:val="00781166"/>
    <w:rsid w:val="00782CDE"/>
    <w:rsid w:val="00784EA4"/>
    <w:rsid w:val="00784F31"/>
    <w:rsid w:val="00790C1C"/>
    <w:rsid w:val="00791122"/>
    <w:rsid w:val="00794AD2"/>
    <w:rsid w:val="00796120"/>
    <w:rsid w:val="007A2DB0"/>
    <w:rsid w:val="007A3373"/>
    <w:rsid w:val="007B0665"/>
    <w:rsid w:val="007B1A81"/>
    <w:rsid w:val="007B47DD"/>
    <w:rsid w:val="007B6582"/>
    <w:rsid w:val="007C033B"/>
    <w:rsid w:val="007C1650"/>
    <w:rsid w:val="007C29D5"/>
    <w:rsid w:val="007C3EF8"/>
    <w:rsid w:val="007C3FCC"/>
    <w:rsid w:val="007C4620"/>
    <w:rsid w:val="007C6A7D"/>
    <w:rsid w:val="007D0748"/>
    <w:rsid w:val="007D22C5"/>
    <w:rsid w:val="007D2A95"/>
    <w:rsid w:val="007D342A"/>
    <w:rsid w:val="007D3EC2"/>
    <w:rsid w:val="007D5234"/>
    <w:rsid w:val="007D6369"/>
    <w:rsid w:val="007D74CB"/>
    <w:rsid w:val="007D7682"/>
    <w:rsid w:val="007D7881"/>
    <w:rsid w:val="007E38C1"/>
    <w:rsid w:val="007E3D11"/>
    <w:rsid w:val="007E4584"/>
    <w:rsid w:val="007E7926"/>
    <w:rsid w:val="007F080B"/>
    <w:rsid w:val="007F13C2"/>
    <w:rsid w:val="007F1C48"/>
    <w:rsid w:val="007F4533"/>
    <w:rsid w:val="007F5E45"/>
    <w:rsid w:val="007F79D1"/>
    <w:rsid w:val="00800BB1"/>
    <w:rsid w:val="00804368"/>
    <w:rsid w:val="00805A08"/>
    <w:rsid w:val="00810211"/>
    <w:rsid w:val="0081129A"/>
    <w:rsid w:val="00812A91"/>
    <w:rsid w:val="00813B14"/>
    <w:rsid w:val="00815068"/>
    <w:rsid w:val="00821419"/>
    <w:rsid w:val="008216E2"/>
    <w:rsid w:val="00822D74"/>
    <w:rsid w:val="00823750"/>
    <w:rsid w:val="00826098"/>
    <w:rsid w:val="0082725E"/>
    <w:rsid w:val="00830162"/>
    <w:rsid w:val="008319C5"/>
    <w:rsid w:val="00834254"/>
    <w:rsid w:val="00835C26"/>
    <w:rsid w:val="008374F7"/>
    <w:rsid w:val="00837D3C"/>
    <w:rsid w:val="00837F6F"/>
    <w:rsid w:val="00843065"/>
    <w:rsid w:val="00843E6D"/>
    <w:rsid w:val="00846A2D"/>
    <w:rsid w:val="00851383"/>
    <w:rsid w:val="008513FB"/>
    <w:rsid w:val="008515AF"/>
    <w:rsid w:val="0085392F"/>
    <w:rsid w:val="008543F4"/>
    <w:rsid w:val="00854CB6"/>
    <w:rsid w:val="00856531"/>
    <w:rsid w:val="00857FA1"/>
    <w:rsid w:val="008614CD"/>
    <w:rsid w:val="008619B4"/>
    <w:rsid w:val="00861E2A"/>
    <w:rsid w:val="00865D97"/>
    <w:rsid w:val="008665F9"/>
    <w:rsid w:val="00867C6C"/>
    <w:rsid w:val="00870ACE"/>
    <w:rsid w:val="008718CC"/>
    <w:rsid w:val="00871E94"/>
    <w:rsid w:val="00872393"/>
    <w:rsid w:val="00872E55"/>
    <w:rsid w:val="0087388F"/>
    <w:rsid w:val="0087684C"/>
    <w:rsid w:val="00880D94"/>
    <w:rsid w:val="00881B3F"/>
    <w:rsid w:val="00881CBD"/>
    <w:rsid w:val="00881FDB"/>
    <w:rsid w:val="0088380F"/>
    <w:rsid w:val="008857F9"/>
    <w:rsid w:val="0088725E"/>
    <w:rsid w:val="00890C0B"/>
    <w:rsid w:val="00896006"/>
    <w:rsid w:val="00896EDD"/>
    <w:rsid w:val="008A14E1"/>
    <w:rsid w:val="008A2C66"/>
    <w:rsid w:val="008A3AD1"/>
    <w:rsid w:val="008A3CF6"/>
    <w:rsid w:val="008A416A"/>
    <w:rsid w:val="008A719B"/>
    <w:rsid w:val="008A73F8"/>
    <w:rsid w:val="008B27D4"/>
    <w:rsid w:val="008B350A"/>
    <w:rsid w:val="008B3FE3"/>
    <w:rsid w:val="008B4117"/>
    <w:rsid w:val="008B42E1"/>
    <w:rsid w:val="008B5CF0"/>
    <w:rsid w:val="008B7F24"/>
    <w:rsid w:val="008C0387"/>
    <w:rsid w:val="008C03F7"/>
    <w:rsid w:val="008C11EB"/>
    <w:rsid w:val="008C4C8F"/>
    <w:rsid w:val="008C55D9"/>
    <w:rsid w:val="008C5F8B"/>
    <w:rsid w:val="008D2939"/>
    <w:rsid w:val="008D2D3C"/>
    <w:rsid w:val="008D2E62"/>
    <w:rsid w:val="008D641A"/>
    <w:rsid w:val="008D7EBA"/>
    <w:rsid w:val="008E2348"/>
    <w:rsid w:val="008E3CD1"/>
    <w:rsid w:val="008E7CD3"/>
    <w:rsid w:val="008F1D64"/>
    <w:rsid w:val="008F6566"/>
    <w:rsid w:val="008F712A"/>
    <w:rsid w:val="008F77FD"/>
    <w:rsid w:val="00900386"/>
    <w:rsid w:val="00902B58"/>
    <w:rsid w:val="00903E89"/>
    <w:rsid w:val="00906D94"/>
    <w:rsid w:val="00907733"/>
    <w:rsid w:val="00907931"/>
    <w:rsid w:val="009114B2"/>
    <w:rsid w:val="00914A8A"/>
    <w:rsid w:val="009162AF"/>
    <w:rsid w:val="0091665C"/>
    <w:rsid w:val="00916F20"/>
    <w:rsid w:val="00917A94"/>
    <w:rsid w:val="00921564"/>
    <w:rsid w:val="00927821"/>
    <w:rsid w:val="00931942"/>
    <w:rsid w:val="00932BCF"/>
    <w:rsid w:val="009335F4"/>
    <w:rsid w:val="00933F59"/>
    <w:rsid w:val="009372C3"/>
    <w:rsid w:val="00941113"/>
    <w:rsid w:val="0094119F"/>
    <w:rsid w:val="009437C3"/>
    <w:rsid w:val="00943981"/>
    <w:rsid w:val="00943B9D"/>
    <w:rsid w:val="00945144"/>
    <w:rsid w:val="009452D9"/>
    <w:rsid w:val="009464D1"/>
    <w:rsid w:val="009465C1"/>
    <w:rsid w:val="00947795"/>
    <w:rsid w:val="0095497B"/>
    <w:rsid w:val="00955974"/>
    <w:rsid w:val="0096119C"/>
    <w:rsid w:val="00963E6C"/>
    <w:rsid w:val="00964733"/>
    <w:rsid w:val="00964CF6"/>
    <w:rsid w:val="00964D2E"/>
    <w:rsid w:val="009667F0"/>
    <w:rsid w:val="00967A2B"/>
    <w:rsid w:val="00967CA6"/>
    <w:rsid w:val="009707CC"/>
    <w:rsid w:val="00970C39"/>
    <w:rsid w:val="00971BD9"/>
    <w:rsid w:val="00974E23"/>
    <w:rsid w:val="0097515D"/>
    <w:rsid w:val="00976703"/>
    <w:rsid w:val="0097698C"/>
    <w:rsid w:val="009775FD"/>
    <w:rsid w:val="00977CB5"/>
    <w:rsid w:val="00980A18"/>
    <w:rsid w:val="009810D4"/>
    <w:rsid w:val="00983520"/>
    <w:rsid w:val="009851A4"/>
    <w:rsid w:val="00986338"/>
    <w:rsid w:val="00990DD4"/>
    <w:rsid w:val="00993B7C"/>
    <w:rsid w:val="00993FF3"/>
    <w:rsid w:val="009940F7"/>
    <w:rsid w:val="00996373"/>
    <w:rsid w:val="009A1872"/>
    <w:rsid w:val="009A2E4A"/>
    <w:rsid w:val="009A3026"/>
    <w:rsid w:val="009A3B51"/>
    <w:rsid w:val="009A434C"/>
    <w:rsid w:val="009A4C67"/>
    <w:rsid w:val="009A6598"/>
    <w:rsid w:val="009B66A9"/>
    <w:rsid w:val="009B7735"/>
    <w:rsid w:val="009B7AAC"/>
    <w:rsid w:val="009C0781"/>
    <w:rsid w:val="009C0CDE"/>
    <w:rsid w:val="009C130F"/>
    <w:rsid w:val="009C1345"/>
    <w:rsid w:val="009C1B25"/>
    <w:rsid w:val="009C1DF3"/>
    <w:rsid w:val="009C6F6C"/>
    <w:rsid w:val="009D086A"/>
    <w:rsid w:val="009D2AD6"/>
    <w:rsid w:val="009D4AB8"/>
    <w:rsid w:val="009D6160"/>
    <w:rsid w:val="009E0810"/>
    <w:rsid w:val="009E1B78"/>
    <w:rsid w:val="009E1C99"/>
    <w:rsid w:val="009E4156"/>
    <w:rsid w:val="009E6DBC"/>
    <w:rsid w:val="009F0F89"/>
    <w:rsid w:val="009F1A12"/>
    <w:rsid w:val="009F39D7"/>
    <w:rsid w:val="009F7D60"/>
    <w:rsid w:val="00A008FF"/>
    <w:rsid w:val="00A00985"/>
    <w:rsid w:val="00A03000"/>
    <w:rsid w:val="00A03BEB"/>
    <w:rsid w:val="00A04BD7"/>
    <w:rsid w:val="00A1061E"/>
    <w:rsid w:val="00A11A45"/>
    <w:rsid w:val="00A20271"/>
    <w:rsid w:val="00A2242E"/>
    <w:rsid w:val="00A24143"/>
    <w:rsid w:val="00A248DA"/>
    <w:rsid w:val="00A25559"/>
    <w:rsid w:val="00A261CE"/>
    <w:rsid w:val="00A26897"/>
    <w:rsid w:val="00A2725B"/>
    <w:rsid w:val="00A27B50"/>
    <w:rsid w:val="00A32895"/>
    <w:rsid w:val="00A33C97"/>
    <w:rsid w:val="00A3533E"/>
    <w:rsid w:val="00A4008B"/>
    <w:rsid w:val="00A4216D"/>
    <w:rsid w:val="00A43537"/>
    <w:rsid w:val="00A43BB4"/>
    <w:rsid w:val="00A44402"/>
    <w:rsid w:val="00A449F2"/>
    <w:rsid w:val="00A44EA0"/>
    <w:rsid w:val="00A45677"/>
    <w:rsid w:val="00A46317"/>
    <w:rsid w:val="00A463C4"/>
    <w:rsid w:val="00A46D1D"/>
    <w:rsid w:val="00A47303"/>
    <w:rsid w:val="00A5000E"/>
    <w:rsid w:val="00A50076"/>
    <w:rsid w:val="00A50D8A"/>
    <w:rsid w:val="00A5183C"/>
    <w:rsid w:val="00A51A08"/>
    <w:rsid w:val="00A5536E"/>
    <w:rsid w:val="00A6219F"/>
    <w:rsid w:val="00A628BD"/>
    <w:rsid w:val="00A6422C"/>
    <w:rsid w:val="00A6479D"/>
    <w:rsid w:val="00A65CE4"/>
    <w:rsid w:val="00A6616F"/>
    <w:rsid w:val="00A6694F"/>
    <w:rsid w:val="00A66F9E"/>
    <w:rsid w:val="00A6724F"/>
    <w:rsid w:val="00A677EE"/>
    <w:rsid w:val="00A709CE"/>
    <w:rsid w:val="00A70AEF"/>
    <w:rsid w:val="00A741F8"/>
    <w:rsid w:val="00A74209"/>
    <w:rsid w:val="00A7492E"/>
    <w:rsid w:val="00A74B0F"/>
    <w:rsid w:val="00A76825"/>
    <w:rsid w:val="00A80D8D"/>
    <w:rsid w:val="00A82EDE"/>
    <w:rsid w:val="00A90B8F"/>
    <w:rsid w:val="00A915A1"/>
    <w:rsid w:val="00A93204"/>
    <w:rsid w:val="00A93A69"/>
    <w:rsid w:val="00A94690"/>
    <w:rsid w:val="00A95AD7"/>
    <w:rsid w:val="00A96180"/>
    <w:rsid w:val="00AA1122"/>
    <w:rsid w:val="00AA2120"/>
    <w:rsid w:val="00AA591E"/>
    <w:rsid w:val="00AA67B4"/>
    <w:rsid w:val="00AB02AE"/>
    <w:rsid w:val="00AB15F0"/>
    <w:rsid w:val="00AB471D"/>
    <w:rsid w:val="00AB4FB5"/>
    <w:rsid w:val="00AB5116"/>
    <w:rsid w:val="00AB543D"/>
    <w:rsid w:val="00AB57A9"/>
    <w:rsid w:val="00AB5A98"/>
    <w:rsid w:val="00AB799A"/>
    <w:rsid w:val="00AC1681"/>
    <w:rsid w:val="00AC2381"/>
    <w:rsid w:val="00AC2537"/>
    <w:rsid w:val="00AC2C87"/>
    <w:rsid w:val="00AC2F34"/>
    <w:rsid w:val="00AC3059"/>
    <w:rsid w:val="00AC3F57"/>
    <w:rsid w:val="00AC4C1B"/>
    <w:rsid w:val="00AC4F9C"/>
    <w:rsid w:val="00AC510D"/>
    <w:rsid w:val="00AC55FF"/>
    <w:rsid w:val="00AC60F1"/>
    <w:rsid w:val="00AC6461"/>
    <w:rsid w:val="00AC71CA"/>
    <w:rsid w:val="00AD0EEB"/>
    <w:rsid w:val="00AD5114"/>
    <w:rsid w:val="00AD6E6D"/>
    <w:rsid w:val="00AD76AB"/>
    <w:rsid w:val="00AE10E2"/>
    <w:rsid w:val="00AE3E96"/>
    <w:rsid w:val="00AE4096"/>
    <w:rsid w:val="00AE4C22"/>
    <w:rsid w:val="00AE5460"/>
    <w:rsid w:val="00AF0866"/>
    <w:rsid w:val="00AF1547"/>
    <w:rsid w:val="00AF4C91"/>
    <w:rsid w:val="00AF6E41"/>
    <w:rsid w:val="00AF6F1F"/>
    <w:rsid w:val="00B000E9"/>
    <w:rsid w:val="00B05283"/>
    <w:rsid w:val="00B05694"/>
    <w:rsid w:val="00B15324"/>
    <w:rsid w:val="00B15364"/>
    <w:rsid w:val="00B17580"/>
    <w:rsid w:val="00B17701"/>
    <w:rsid w:val="00B219F0"/>
    <w:rsid w:val="00B23EA1"/>
    <w:rsid w:val="00B24791"/>
    <w:rsid w:val="00B25119"/>
    <w:rsid w:val="00B2583B"/>
    <w:rsid w:val="00B265D4"/>
    <w:rsid w:val="00B26F7F"/>
    <w:rsid w:val="00B27C83"/>
    <w:rsid w:val="00B30B9C"/>
    <w:rsid w:val="00B31CF5"/>
    <w:rsid w:val="00B359DB"/>
    <w:rsid w:val="00B36541"/>
    <w:rsid w:val="00B42F38"/>
    <w:rsid w:val="00B43E56"/>
    <w:rsid w:val="00B448D4"/>
    <w:rsid w:val="00B47A1B"/>
    <w:rsid w:val="00B47D98"/>
    <w:rsid w:val="00B54327"/>
    <w:rsid w:val="00B56220"/>
    <w:rsid w:val="00B568A4"/>
    <w:rsid w:val="00B56E81"/>
    <w:rsid w:val="00B6119B"/>
    <w:rsid w:val="00B61913"/>
    <w:rsid w:val="00B6200E"/>
    <w:rsid w:val="00B65318"/>
    <w:rsid w:val="00B662DB"/>
    <w:rsid w:val="00B73629"/>
    <w:rsid w:val="00B743E0"/>
    <w:rsid w:val="00B778CF"/>
    <w:rsid w:val="00B77A8C"/>
    <w:rsid w:val="00B80678"/>
    <w:rsid w:val="00B80771"/>
    <w:rsid w:val="00B9103B"/>
    <w:rsid w:val="00B919AC"/>
    <w:rsid w:val="00B9251A"/>
    <w:rsid w:val="00B937B2"/>
    <w:rsid w:val="00B95A24"/>
    <w:rsid w:val="00BA3A85"/>
    <w:rsid w:val="00BA4264"/>
    <w:rsid w:val="00BA507E"/>
    <w:rsid w:val="00BA734C"/>
    <w:rsid w:val="00BB0352"/>
    <w:rsid w:val="00BB2C69"/>
    <w:rsid w:val="00BB6C3A"/>
    <w:rsid w:val="00BB77CA"/>
    <w:rsid w:val="00BC1373"/>
    <w:rsid w:val="00BC4F20"/>
    <w:rsid w:val="00BC509D"/>
    <w:rsid w:val="00BC5CF0"/>
    <w:rsid w:val="00BC7A8C"/>
    <w:rsid w:val="00BD402C"/>
    <w:rsid w:val="00BD4CB4"/>
    <w:rsid w:val="00BD519D"/>
    <w:rsid w:val="00BD7382"/>
    <w:rsid w:val="00BE1BD5"/>
    <w:rsid w:val="00BE3B76"/>
    <w:rsid w:val="00BE55C9"/>
    <w:rsid w:val="00BE66B0"/>
    <w:rsid w:val="00BF0DD7"/>
    <w:rsid w:val="00BF1BD5"/>
    <w:rsid w:val="00BF3FC4"/>
    <w:rsid w:val="00BF4095"/>
    <w:rsid w:val="00BF6162"/>
    <w:rsid w:val="00C03C62"/>
    <w:rsid w:val="00C03CFF"/>
    <w:rsid w:val="00C06F74"/>
    <w:rsid w:val="00C1369D"/>
    <w:rsid w:val="00C13D60"/>
    <w:rsid w:val="00C1477A"/>
    <w:rsid w:val="00C23880"/>
    <w:rsid w:val="00C2405E"/>
    <w:rsid w:val="00C252FD"/>
    <w:rsid w:val="00C26C36"/>
    <w:rsid w:val="00C26C56"/>
    <w:rsid w:val="00C26DCB"/>
    <w:rsid w:val="00C272EF"/>
    <w:rsid w:val="00C27C19"/>
    <w:rsid w:val="00C300E1"/>
    <w:rsid w:val="00C3242F"/>
    <w:rsid w:val="00C341B8"/>
    <w:rsid w:val="00C37792"/>
    <w:rsid w:val="00C40FE9"/>
    <w:rsid w:val="00C4345B"/>
    <w:rsid w:val="00C43A2A"/>
    <w:rsid w:val="00C44EE7"/>
    <w:rsid w:val="00C463A1"/>
    <w:rsid w:val="00C46405"/>
    <w:rsid w:val="00C50A78"/>
    <w:rsid w:val="00C5213F"/>
    <w:rsid w:val="00C535BC"/>
    <w:rsid w:val="00C56B0D"/>
    <w:rsid w:val="00C57524"/>
    <w:rsid w:val="00C61C1C"/>
    <w:rsid w:val="00C62719"/>
    <w:rsid w:val="00C63D8C"/>
    <w:rsid w:val="00C64CDB"/>
    <w:rsid w:val="00C7051D"/>
    <w:rsid w:val="00C70E64"/>
    <w:rsid w:val="00C71702"/>
    <w:rsid w:val="00C71EBE"/>
    <w:rsid w:val="00C72231"/>
    <w:rsid w:val="00C7421A"/>
    <w:rsid w:val="00C75DC9"/>
    <w:rsid w:val="00C7659B"/>
    <w:rsid w:val="00C84811"/>
    <w:rsid w:val="00C84FDC"/>
    <w:rsid w:val="00C85100"/>
    <w:rsid w:val="00C871BA"/>
    <w:rsid w:val="00C87DE4"/>
    <w:rsid w:val="00C92456"/>
    <w:rsid w:val="00C94C62"/>
    <w:rsid w:val="00C9566E"/>
    <w:rsid w:val="00C9779B"/>
    <w:rsid w:val="00CA27E3"/>
    <w:rsid w:val="00CA4EBB"/>
    <w:rsid w:val="00CA74A0"/>
    <w:rsid w:val="00CB017B"/>
    <w:rsid w:val="00CB0AA8"/>
    <w:rsid w:val="00CB331C"/>
    <w:rsid w:val="00CB3E47"/>
    <w:rsid w:val="00CB504A"/>
    <w:rsid w:val="00CB5A6B"/>
    <w:rsid w:val="00CC39A7"/>
    <w:rsid w:val="00CC3ADE"/>
    <w:rsid w:val="00CC48D4"/>
    <w:rsid w:val="00CC642C"/>
    <w:rsid w:val="00CC6602"/>
    <w:rsid w:val="00CC75D1"/>
    <w:rsid w:val="00CD1CCD"/>
    <w:rsid w:val="00CD565B"/>
    <w:rsid w:val="00CD5911"/>
    <w:rsid w:val="00CD5FF0"/>
    <w:rsid w:val="00CE08B8"/>
    <w:rsid w:val="00CE40D9"/>
    <w:rsid w:val="00CE44FE"/>
    <w:rsid w:val="00CE654D"/>
    <w:rsid w:val="00CE6B16"/>
    <w:rsid w:val="00CF0D5A"/>
    <w:rsid w:val="00CF73DC"/>
    <w:rsid w:val="00D006F0"/>
    <w:rsid w:val="00D00D3C"/>
    <w:rsid w:val="00D01894"/>
    <w:rsid w:val="00D0312B"/>
    <w:rsid w:val="00D03402"/>
    <w:rsid w:val="00D063A8"/>
    <w:rsid w:val="00D10944"/>
    <w:rsid w:val="00D14334"/>
    <w:rsid w:val="00D14E65"/>
    <w:rsid w:val="00D15136"/>
    <w:rsid w:val="00D17026"/>
    <w:rsid w:val="00D174BA"/>
    <w:rsid w:val="00D175A5"/>
    <w:rsid w:val="00D20A20"/>
    <w:rsid w:val="00D2111D"/>
    <w:rsid w:val="00D21D6F"/>
    <w:rsid w:val="00D21F2D"/>
    <w:rsid w:val="00D22B90"/>
    <w:rsid w:val="00D24F76"/>
    <w:rsid w:val="00D25B95"/>
    <w:rsid w:val="00D2699D"/>
    <w:rsid w:val="00D26AAB"/>
    <w:rsid w:val="00D30226"/>
    <w:rsid w:val="00D30BF5"/>
    <w:rsid w:val="00D32DCD"/>
    <w:rsid w:val="00D346CC"/>
    <w:rsid w:val="00D35976"/>
    <w:rsid w:val="00D35AB8"/>
    <w:rsid w:val="00D3766B"/>
    <w:rsid w:val="00D37C14"/>
    <w:rsid w:val="00D46A5E"/>
    <w:rsid w:val="00D5095A"/>
    <w:rsid w:val="00D50DF5"/>
    <w:rsid w:val="00D51259"/>
    <w:rsid w:val="00D521F8"/>
    <w:rsid w:val="00D52DCD"/>
    <w:rsid w:val="00D534CD"/>
    <w:rsid w:val="00D55130"/>
    <w:rsid w:val="00D55B8F"/>
    <w:rsid w:val="00D5600F"/>
    <w:rsid w:val="00D56E79"/>
    <w:rsid w:val="00D579F6"/>
    <w:rsid w:val="00D60D67"/>
    <w:rsid w:val="00D61C17"/>
    <w:rsid w:val="00D62123"/>
    <w:rsid w:val="00D62E37"/>
    <w:rsid w:val="00D66126"/>
    <w:rsid w:val="00D66F36"/>
    <w:rsid w:val="00D716EC"/>
    <w:rsid w:val="00D741E9"/>
    <w:rsid w:val="00D75A75"/>
    <w:rsid w:val="00D7770E"/>
    <w:rsid w:val="00D80836"/>
    <w:rsid w:val="00D81555"/>
    <w:rsid w:val="00D83791"/>
    <w:rsid w:val="00D840FF"/>
    <w:rsid w:val="00D84D05"/>
    <w:rsid w:val="00D87852"/>
    <w:rsid w:val="00D87C5E"/>
    <w:rsid w:val="00D93DDF"/>
    <w:rsid w:val="00D94F4A"/>
    <w:rsid w:val="00D96B64"/>
    <w:rsid w:val="00DA23A9"/>
    <w:rsid w:val="00DA6CDA"/>
    <w:rsid w:val="00DB13CD"/>
    <w:rsid w:val="00DB1805"/>
    <w:rsid w:val="00DB46D9"/>
    <w:rsid w:val="00DB49BB"/>
    <w:rsid w:val="00DB4BF3"/>
    <w:rsid w:val="00DC09F7"/>
    <w:rsid w:val="00DC4030"/>
    <w:rsid w:val="00DC556C"/>
    <w:rsid w:val="00DC58BB"/>
    <w:rsid w:val="00DD013A"/>
    <w:rsid w:val="00DD1162"/>
    <w:rsid w:val="00DD2D44"/>
    <w:rsid w:val="00DD36EB"/>
    <w:rsid w:val="00DD4048"/>
    <w:rsid w:val="00DD47C7"/>
    <w:rsid w:val="00DD5687"/>
    <w:rsid w:val="00DE2332"/>
    <w:rsid w:val="00DE324C"/>
    <w:rsid w:val="00DE38EE"/>
    <w:rsid w:val="00DE425C"/>
    <w:rsid w:val="00DE4D4C"/>
    <w:rsid w:val="00DE636D"/>
    <w:rsid w:val="00DE67B8"/>
    <w:rsid w:val="00DE7F64"/>
    <w:rsid w:val="00DF062B"/>
    <w:rsid w:val="00DF1C09"/>
    <w:rsid w:val="00DF1E62"/>
    <w:rsid w:val="00DF2176"/>
    <w:rsid w:val="00DF23F5"/>
    <w:rsid w:val="00E0075C"/>
    <w:rsid w:val="00E00F8A"/>
    <w:rsid w:val="00E04A72"/>
    <w:rsid w:val="00E04A76"/>
    <w:rsid w:val="00E0731A"/>
    <w:rsid w:val="00E07B00"/>
    <w:rsid w:val="00E07C93"/>
    <w:rsid w:val="00E101B8"/>
    <w:rsid w:val="00E10CB1"/>
    <w:rsid w:val="00E10F52"/>
    <w:rsid w:val="00E11AB9"/>
    <w:rsid w:val="00E1230D"/>
    <w:rsid w:val="00E12932"/>
    <w:rsid w:val="00E148D2"/>
    <w:rsid w:val="00E14CC4"/>
    <w:rsid w:val="00E16AE8"/>
    <w:rsid w:val="00E1794C"/>
    <w:rsid w:val="00E20266"/>
    <w:rsid w:val="00E21566"/>
    <w:rsid w:val="00E21693"/>
    <w:rsid w:val="00E21BF7"/>
    <w:rsid w:val="00E2632F"/>
    <w:rsid w:val="00E26D9B"/>
    <w:rsid w:val="00E305E3"/>
    <w:rsid w:val="00E312B0"/>
    <w:rsid w:val="00E412A5"/>
    <w:rsid w:val="00E42E25"/>
    <w:rsid w:val="00E44B34"/>
    <w:rsid w:val="00E454B9"/>
    <w:rsid w:val="00E47AD2"/>
    <w:rsid w:val="00E512F5"/>
    <w:rsid w:val="00E540DF"/>
    <w:rsid w:val="00E54F8E"/>
    <w:rsid w:val="00E55A7B"/>
    <w:rsid w:val="00E56838"/>
    <w:rsid w:val="00E576A7"/>
    <w:rsid w:val="00E620ED"/>
    <w:rsid w:val="00E63541"/>
    <w:rsid w:val="00E63575"/>
    <w:rsid w:val="00E65D17"/>
    <w:rsid w:val="00E66283"/>
    <w:rsid w:val="00E6673F"/>
    <w:rsid w:val="00E66F04"/>
    <w:rsid w:val="00E673B6"/>
    <w:rsid w:val="00E72CFF"/>
    <w:rsid w:val="00E75095"/>
    <w:rsid w:val="00E81552"/>
    <w:rsid w:val="00E86A83"/>
    <w:rsid w:val="00E8773B"/>
    <w:rsid w:val="00E91BC6"/>
    <w:rsid w:val="00E945EB"/>
    <w:rsid w:val="00EA50C2"/>
    <w:rsid w:val="00EA6D72"/>
    <w:rsid w:val="00EA6FEB"/>
    <w:rsid w:val="00EA7812"/>
    <w:rsid w:val="00EA7BAB"/>
    <w:rsid w:val="00EB1933"/>
    <w:rsid w:val="00EB1C36"/>
    <w:rsid w:val="00EB2753"/>
    <w:rsid w:val="00EB2F7C"/>
    <w:rsid w:val="00EB41E3"/>
    <w:rsid w:val="00EB4438"/>
    <w:rsid w:val="00EB4D6A"/>
    <w:rsid w:val="00EB5EAE"/>
    <w:rsid w:val="00EB7872"/>
    <w:rsid w:val="00EC1224"/>
    <w:rsid w:val="00EC2179"/>
    <w:rsid w:val="00EC5C0B"/>
    <w:rsid w:val="00EC626F"/>
    <w:rsid w:val="00EC67CC"/>
    <w:rsid w:val="00EC67DD"/>
    <w:rsid w:val="00EC6BAD"/>
    <w:rsid w:val="00EC7B63"/>
    <w:rsid w:val="00EC7FA1"/>
    <w:rsid w:val="00ED2225"/>
    <w:rsid w:val="00ED3CBF"/>
    <w:rsid w:val="00ED6D74"/>
    <w:rsid w:val="00ED6F40"/>
    <w:rsid w:val="00ED7408"/>
    <w:rsid w:val="00EF2453"/>
    <w:rsid w:val="00EF2F83"/>
    <w:rsid w:val="00EF39CF"/>
    <w:rsid w:val="00EF3DEF"/>
    <w:rsid w:val="00EF49E5"/>
    <w:rsid w:val="00EF5E6E"/>
    <w:rsid w:val="00F00DDB"/>
    <w:rsid w:val="00F0594E"/>
    <w:rsid w:val="00F066F2"/>
    <w:rsid w:val="00F11384"/>
    <w:rsid w:val="00F11C65"/>
    <w:rsid w:val="00F11CF1"/>
    <w:rsid w:val="00F14093"/>
    <w:rsid w:val="00F17C30"/>
    <w:rsid w:val="00F21041"/>
    <w:rsid w:val="00F2253F"/>
    <w:rsid w:val="00F24090"/>
    <w:rsid w:val="00F26006"/>
    <w:rsid w:val="00F26F21"/>
    <w:rsid w:val="00F31734"/>
    <w:rsid w:val="00F317EB"/>
    <w:rsid w:val="00F37182"/>
    <w:rsid w:val="00F42085"/>
    <w:rsid w:val="00F43D20"/>
    <w:rsid w:val="00F45CFC"/>
    <w:rsid w:val="00F46733"/>
    <w:rsid w:val="00F46F92"/>
    <w:rsid w:val="00F472E7"/>
    <w:rsid w:val="00F475D5"/>
    <w:rsid w:val="00F50C94"/>
    <w:rsid w:val="00F50E60"/>
    <w:rsid w:val="00F52633"/>
    <w:rsid w:val="00F55D2B"/>
    <w:rsid w:val="00F5656F"/>
    <w:rsid w:val="00F6167D"/>
    <w:rsid w:val="00F619F5"/>
    <w:rsid w:val="00F61D1F"/>
    <w:rsid w:val="00F6338D"/>
    <w:rsid w:val="00F635AB"/>
    <w:rsid w:val="00F635F3"/>
    <w:rsid w:val="00F6386B"/>
    <w:rsid w:val="00F639C6"/>
    <w:rsid w:val="00F64912"/>
    <w:rsid w:val="00F66344"/>
    <w:rsid w:val="00F669E6"/>
    <w:rsid w:val="00F66F58"/>
    <w:rsid w:val="00F67A5C"/>
    <w:rsid w:val="00F74FC8"/>
    <w:rsid w:val="00F7711F"/>
    <w:rsid w:val="00F81BB8"/>
    <w:rsid w:val="00F81CFD"/>
    <w:rsid w:val="00F850F8"/>
    <w:rsid w:val="00F859AE"/>
    <w:rsid w:val="00F85B0F"/>
    <w:rsid w:val="00F8637D"/>
    <w:rsid w:val="00F86E74"/>
    <w:rsid w:val="00F874B4"/>
    <w:rsid w:val="00F87BDD"/>
    <w:rsid w:val="00F91236"/>
    <w:rsid w:val="00F916F8"/>
    <w:rsid w:val="00F91A65"/>
    <w:rsid w:val="00F91C44"/>
    <w:rsid w:val="00F928F7"/>
    <w:rsid w:val="00F96D16"/>
    <w:rsid w:val="00FA2170"/>
    <w:rsid w:val="00FA5D6C"/>
    <w:rsid w:val="00FB072F"/>
    <w:rsid w:val="00FB13AE"/>
    <w:rsid w:val="00FB188B"/>
    <w:rsid w:val="00FB1ADD"/>
    <w:rsid w:val="00FB39F4"/>
    <w:rsid w:val="00FB42A8"/>
    <w:rsid w:val="00FB4FA1"/>
    <w:rsid w:val="00FB6509"/>
    <w:rsid w:val="00FB6B2F"/>
    <w:rsid w:val="00FB7507"/>
    <w:rsid w:val="00FC0F8B"/>
    <w:rsid w:val="00FC1CF9"/>
    <w:rsid w:val="00FC239E"/>
    <w:rsid w:val="00FC263C"/>
    <w:rsid w:val="00FC46EC"/>
    <w:rsid w:val="00FC5AF9"/>
    <w:rsid w:val="00FC5B17"/>
    <w:rsid w:val="00FD177B"/>
    <w:rsid w:val="00FD1CBE"/>
    <w:rsid w:val="00FD2533"/>
    <w:rsid w:val="00FD63A2"/>
    <w:rsid w:val="00FE3446"/>
    <w:rsid w:val="00FE68FC"/>
    <w:rsid w:val="00FF1409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5AAE"/>
  <w15:docId w15:val="{456A90B0-46F1-4923-B2AC-BF84AA69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187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87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187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187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187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A187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187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187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187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18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18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18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1872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187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A187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187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187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1872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0370BE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872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8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18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1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8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9A1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8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9A1872"/>
    <w:pPr>
      <w:spacing w:after="200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A187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9A18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18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A18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9A187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A1872"/>
    <w:rPr>
      <w:rFonts w:eastAsiaTheme="minorEastAsia"/>
      <w:lang w:eastAsia="pt-BR"/>
    </w:rPr>
  </w:style>
  <w:style w:type="table" w:styleId="Tabelacomgrade">
    <w:name w:val="Table Grid"/>
    <w:basedOn w:val="Tabelanormal"/>
    <w:uiPriority w:val="1"/>
    <w:rsid w:val="00FD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4E2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850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6694F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7239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E00C0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3E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E30D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E30D9"/>
  </w:style>
  <w:style w:type="table" w:styleId="TabeladeGrade5Escura-nfase1">
    <w:name w:val="Grid Table 5 Dark Accent 1"/>
    <w:basedOn w:val="Tabelanormal"/>
    <w:uiPriority w:val="50"/>
    <w:rsid w:val="00BF40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3405CBF9-A649-4D78-A2FA-8849A335EE6C-L0-0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ublic.tableau.com/app/profile/fiocruz/viz/SIEX/PainelSIEX-Importaes" TargetMode="Externa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customXml" Target="../customXml/item4.xml"/><Relationship Id="rId9" Type="http://schemas.openxmlformats.org/officeDocument/2006/relationships/hyperlink" Target="https://cogead.fiocruz.br/?q=node/195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rgbClr val="000099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rgbClr val="000099"/>
                </a:solidFill>
                <a:latin typeface="Agency FB" panose="020B0503020202020204" pitchFamily="34" charset="0"/>
              </a:rPr>
              <a:t>Prazo médio de permanência da importação no Armazém de Carga Aérea - INFRAERO / Rio Galeão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rgbClr val="000099"/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478856809565483E-2"/>
          <c:y val="0.20696434684794834"/>
          <c:w val="0.90168780985710117"/>
          <c:h val="0.74779511256745079"/>
        </c:manualLayout>
      </c:layout>
      <c:line3D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Prazo médio de permanência da importação no Armazém de Carga Aérea - INFRAERO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tx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numCache>
            </c:numRef>
          </c:cat>
          <c:val>
            <c:numRef>
              <c:f>Plan1!$B$2:$B$7</c:f>
              <c:numCache>
                <c:formatCode>General</c:formatCode>
                <c:ptCount val="6"/>
                <c:pt idx="0">
                  <c:v>10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88-46D7-A183-797844B194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53"/>
        <c:axId val="26274816"/>
        <c:axId val="128094976"/>
        <c:axId val="26224384"/>
      </c:line3DChart>
      <c:catAx>
        <c:axId val="262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8094976"/>
        <c:crosses val="autoZero"/>
        <c:auto val="1"/>
        <c:lblAlgn val="ctr"/>
        <c:lblOffset val="100"/>
        <c:noMultiLvlLbl val="0"/>
      </c:catAx>
      <c:valAx>
        <c:axId val="128094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274816"/>
        <c:crosses val="autoZero"/>
        <c:crossBetween val="between"/>
      </c:valAx>
      <c:serAx>
        <c:axId val="26224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80949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QUANTIDADE de publicações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VALORES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40000">
                  <a:alpha val="85000"/>
                </a:srgb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9553-45B9-A856-72C47DAE721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53-45B9-A856-72C47DAE7212}"/>
              </c:ext>
            </c:extLst>
          </c:dPt>
          <c:cat>
            <c:numRef>
              <c:f>Planilha1!$A$2:$A$4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245</c:v>
                </c:pt>
                <c:pt idx="1">
                  <c:v>214</c:v>
                </c:pt>
                <c:pt idx="2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B7-4D3D-A4A0-03A9B3E688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557240943"/>
        <c:axId val="1597334239"/>
        <c:axId val="0"/>
      </c:bar3DChart>
      <c:catAx>
        <c:axId val="1557240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97334239"/>
        <c:crosses val="autoZero"/>
        <c:auto val="1"/>
        <c:lblAlgn val="ctr"/>
        <c:lblOffset val="100"/>
        <c:noMultiLvlLbl val="0"/>
      </c:catAx>
      <c:valAx>
        <c:axId val="15973342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57240943"/>
        <c:crosses val="autoZero"/>
        <c:crossBetween val="between"/>
      </c:valAx>
      <c:spPr>
        <a:solidFill>
          <a:schemeClr val="bg1">
            <a:lumMod val="65000"/>
          </a:schemeClr>
        </a:solidFill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Planilha1!$A$2</c:f>
              <c:strCache>
                <c:ptCount val="1"/>
                <c:pt idx="0">
                  <c:v>Quantidade</c:v>
                </c:pt>
              </c:strCache>
            </c:strRef>
          </c:cat>
          <c:val>
            <c:numRef>
              <c:f>Planilha1!$B$2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A3-4F55-9344-AB9A008EEB6F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Planilha1!$A$2</c:f>
              <c:strCache>
                <c:ptCount val="1"/>
                <c:pt idx="0">
                  <c:v>Quantidade</c:v>
                </c:pt>
              </c:strCache>
            </c:strRef>
          </c:cat>
          <c:val>
            <c:numRef>
              <c:f>Planilha1!$C$2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A3-4F55-9344-AB9A008EEB6F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Planilha1!$A$2</c:f>
              <c:strCache>
                <c:ptCount val="1"/>
                <c:pt idx="0">
                  <c:v>Quantidade</c:v>
                </c:pt>
              </c:strCache>
            </c:strRef>
          </c:cat>
          <c:val>
            <c:numRef>
              <c:f>Planilha1!$D$2</c:f>
              <c:numCache>
                <c:formatCode>General</c:formatCode>
                <c:ptCount val="1"/>
                <c:pt idx="0">
                  <c:v>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A3-4F55-9344-AB9A008EE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25271976"/>
        <c:axId val="725273288"/>
      </c:lineChart>
      <c:catAx>
        <c:axId val="72527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25273288"/>
        <c:crosses val="autoZero"/>
        <c:auto val="1"/>
        <c:lblAlgn val="ctr"/>
        <c:lblOffset val="100"/>
        <c:noMultiLvlLbl val="0"/>
      </c:catAx>
      <c:valAx>
        <c:axId val="72527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72527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Planilha1!$A$2</c:f>
              <c:strCache>
                <c:ptCount val="1"/>
                <c:pt idx="0">
                  <c:v>VALORES</c:v>
                </c:pt>
              </c:strCache>
            </c:strRef>
          </c:cat>
          <c:val>
            <c:numRef>
              <c:f>Planilha1!$B$2</c:f>
              <c:numCache>
                <c:formatCode>#,##0.00</c:formatCode>
                <c:ptCount val="1"/>
                <c:pt idx="0">
                  <c:v>4688888.46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E-4DA5-B76F-75076FADECE2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Planilha1!$A$2</c:f>
              <c:strCache>
                <c:ptCount val="1"/>
                <c:pt idx="0">
                  <c:v>VALORES</c:v>
                </c:pt>
              </c:strCache>
            </c:strRef>
          </c:cat>
          <c:val>
            <c:numRef>
              <c:f>Planilha1!$C$2</c:f>
              <c:numCache>
                <c:formatCode>#,##0.00</c:formatCode>
                <c:ptCount val="1"/>
                <c:pt idx="0">
                  <c:v>3938426.65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1E-4DA5-B76F-75076FADECE2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F1E-4DA5-B76F-75076FADECE2}"/>
              </c:ext>
            </c:extLst>
          </c:dPt>
          <c:cat>
            <c:strRef>
              <c:f>Planilha1!$A$2</c:f>
              <c:strCache>
                <c:ptCount val="1"/>
                <c:pt idx="0">
                  <c:v>VALORES</c:v>
                </c:pt>
              </c:strCache>
            </c:strRef>
          </c:cat>
          <c:val>
            <c:numRef>
              <c:f>Planilha1!$D$2</c:f>
              <c:numCache>
                <c:formatCode>#,##0.00</c:formatCode>
                <c:ptCount val="1"/>
                <c:pt idx="0">
                  <c:v>3394897.63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1E-4DA5-B76F-75076FADEC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85658175"/>
        <c:axId val="1597302495"/>
      </c:barChart>
      <c:catAx>
        <c:axId val="1985658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97302495"/>
        <c:crosses val="autoZero"/>
        <c:auto val="1"/>
        <c:lblAlgn val="ctr"/>
        <c:lblOffset val="100"/>
        <c:noMultiLvlLbl val="0"/>
      </c:catAx>
      <c:valAx>
        <c:axId val="1597302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85658175"/>
        <c:crosses val="autoZero"/>
        <c:crossBetween val="between"/>
      </c:valAx>
      <c:spPr>
        <a:solidFill>
          <a:schemeClr val="bg2">
            <a:lumMod val="75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tx1">
        <a:lumMod val="50000"/>
        <a:lumOff val="50000"/>
      </a:schemeClr>
    </a:solidFill>
    <a:ln>
      <a:noFill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C321C523F2244F9248DC1BFD226642" ma:contentTypeVersion="5" ma:contentTypeDescription="Crie um novo documento." ma:contentTypeScope="" ma:versionID="c89dd6bef53e25fbe23ac342832b772a">
  <xsd:schema xmlns:xsd="http://www.w3.org/2001/XMLSchema" xmlns:xs="http://www.w3.org/2001/XMLSchema" xmlns:p="http://schemas.microsoft.com/office/2006/metadata/properties" xmlns:ns3="f8f03896-12ac-4167-aed6-d124f5672fd3" xmlns:ns4="814ecdc5-35aa-44f3-b3f0-365753645c4d" targetNamespace="http://schemas.microsoft.com/office/2006/metadata/properties" ma:root="true" ma:fieldsID="5e900ca1fce8f8cc2d5785fac7928243" ns3:_="" ns4:_="">
    <xsd:import namespace="f8f03896-12ac-4167-aed6-d124f5672fd3"/>
    <xsd:import namespace="814ecdc5-35aa-44f3-b3f0-365753645c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03896-12ac-4167-aed6-d124f5672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ecdc5-35aa-44f3-b3f0-365753645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6BE9C-702B-4E48-93AB-C1A625800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03896-12ac-4167-aed6-d124f5672fd3"/>
    <ds:schemaRef ds:uri="814ecdc5-35aa-44f3-b3f0-365753645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26329-54D8-4E64-866D-B90DAD23E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AF46C1-7B1C-4E09-B215-58544054D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2826A-BCF0-4B01-91E1-DF154DA8E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14392</TotalTime>
  <Pages>1</Pages>
  <Words>3454</Words>
  <Characters>18652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561</cp:revision>
  <dcterms:created xsi:type="dcterms:W3CDTF">2023-12-08T18:53:00Z</dcterms:created>
  <dcterms:modified xsi:type="dcterms:W3CDTF">2024-01-08T16:13:00Z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0x0101005CC321C523F2244F9248DC1BFD226642</vt:lpwstr>
  </property>
</Properties>
</file>